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6044" w:rsidRPr="003354F8" w:rsidRDefault="00DB6044" w:rsidP="00A85165">
      <w:pPr>
        <w:ind w:firstLine="709"/>
        <w:jc w:val="both"/>
        <w:rPr>
          <w:b/>
          <w:bCs/>
          <w:spacing w:val="-1"/>
          <w:sz w:val="28"/>
          <w:szCs w:val="28"/>
        </w:rPr>
      </w:pPr>
    </w:p>
    <w:p w:rsidR="006D6E7E" w:rsidRDefault="006D6E7E" w:rsidP="002A7E3B">
      <w:pPr>
        <w:ind w:firstLine="709"/>
        <w:jc w:val="center"/>
        <w:rPr>
          <w:b/>
          <w:bCs/>
          <w:spacing w:val="-1"/>
          <w:sz w:val="28"/>
          <w:szCs w:val="28"/>
        </w:rPr>
      </w:pPr>
    </w:p>
    <w:p w:rsidR="00EB5CD9" w:rsidRPr="003354F8" w:rsidRDefault="00EB5CD9" w:rsidP="002A7E3B">
      <w:pPr>
        <w:ind w:firstLine="709"/>
        <w:jc w:val="center"/>
        <w:rPr>
          <w:sz w:val="28"/>
          <w:szCs w:val="28"/>
        </w:rPr>
      </w:pPr>
      <w:r w:rsidRPr="003354F8">
        <w:rPr>
          <w:b/>
          <w:bCs/>
          <w:spacing w:val="-1"/>
          <w:sz w:val="28"/>
          <w:szCs w:val="28"/>
        </w:rPr>
        <w:t>ОБ ОСНОВНЫХ НАПРАВЛЕНИЯХ</w:t>
      </w:r>
    </w:p>
    <w:p w:rsidR="00EB5CD9" w:rsidRPr="003354F8" w:rsidRDefault="00EB5CD9" w:rsidP="002A7E3B">
      <w:pPr>
        <w:ind w:right="10" w:firstLine="709"/>
        <w:jc w:val="center"/>
        <w:rPr>
          <w:sz w:val="28"/>
          <w:szCs w:val="28"/>
        </w:rPr>
      </w:pPr>
      <w:r w:rsidRPr="003354F8">
        <w:rPr>
          <w:b/>
          <w:bCs/>
          <w:sz w:val="28"/>
          <w:szCs w:val="28"/>
        </w:rPr>
        <w:t xml:space="preserve">БЮДЖЕТНОЙ И НАЛОГОВОЙ ПОЛИТИКИ </w:t>
      </w:r>
      <w:r w:rsidR="00A47C09">
        <w:rPr>
          <w:b/>
          <w:bCs/>
          <w:sz w:val="28"/>
          <w:szCs w:val="28"/>
        </w:rPr>
        <w:t>ТЕЧЕНСКОГО</w:t>
      </w:r>
      <w:r w:rsidR="006D6E7E">
        <w:rPr>
          <w:b/>
          <w:bCs/>
          <w:sz w:val="28"/>
          <w:szCs w:val="28"/>
        </w:rPr>
        <w:t xml:space="preserve"> СЕЛЬСКОГО ПОСЕЛЕНИЯ </w:t>
      </w:r>
      <w:r w:rsidR="00F11DC1" w:rsidRPr="003354F8">
        <w:rPr>
          <w:b/>
          <w:bCs/>
          <w:sz w:val="28"/>
          <w:szCs w:val="28"/>
        </w:rPr>
        <w:t xml:space="preserve">СОСНОВСКОГО МУНИЦИПАЛЬНОГО РАЙОНА </w:t>
      </w:r>
      <w:r w:rsidR="00B76ECA">
        <w:rPr>
          <w:b/>
          <w:bCs/>
          <w:sz w:val="28"/>
          <w:szCs w:val="28"/>
        </w:rPr>
        <w:t>НА 202</w:t>
      </w:r>
      <w:r w:rsidR="00B76ECA" w:rsidRPr="00B76ECA">
        <w:rPr>
          <w:b/>
          <w:bCs/>
          <w:sz w:val="28"/>
          <w:szCs w:val="28"/>
        </w:rPr>
        <w:t>5</w:t>
      </w:r>
      <w:r w:rsidR="00E55D9F">
        <w:rPr>
          <w:b/>
          <w:bCs/>
          <w:sz w:val="28"/>
          <w:szCs w:val="28"/>
        </w:rPr>
        <w:t>-20</w:t>
      </w:r>
      <w:r w:rsidR="00B76ECA">
        <w:rPr>
          <w:b/>
          <w:bCs/>
          <w:sz w:val="28"/>
          <w:szCs w:val="28"/>
        </w:rPr>
        <w:t>27</w:t>
      </w:r>
      <w:r w:rsidRPr="003354F8">
        <w:rPr>
          <w:b/>
          <w:bCs/>
          <w:sz w:val="28"/>
          <w:szCs w:val="28"/>
        </w:rPr>
        <w:t xml:space="preserve"> ГОДЫ</w:t>
      </w:r>
    </w:p>
    <w:p w:rsidR="00F11DC1" w:rsidRPr="003354F8" w:rsidRDefault="00F11DC1" w:rsidP="00A85165">
      <w:pPr>
        <w:ind w:firstLine="709"/>
        <w:jc w:val="both"/>
        <w:rPr>
          <w:sz w:val="28"/>
          <w:szCs w:val="28"/>
        </w:rPr>
      </w:pPr>
    </w:p>
    <w:p w:rsidR="00DE6297" w:rsidRPr="003354F8" w:rsidRDefault="008B613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Основные направления бюджетной и налоговой политики </w:t>
      </w:r>
      <w:r w:rsidR="001A4C8E" w:rsidRPr="003354F8">
        <w:rPr>
          <w:sz w:val="28"/>
          <w:szCs w:val="28"/>
        </w:rPr>
        <w:t>муниципального образования «</w:t>
      </w:r>
      <w:r w:rsidR="00A47C09">
        <w:rPr>
          <w:sz w:val="28"/>
          <w:szCs w:val="28"/>
        </w:rPr>
        <w:t>Теченское</w:t>
      </w:r>
      <w:r w:rsidR="006D6E7E">
        <w:rPr>
          <w:sz w:val="28"/>
          <w:szCs w:val="28"/>
        </w:rPr>
        <w:t xml:space="preserve"> сельское поселение</w:t>
      </w:r>
      <w:r w:rsidR="001A4C8E" w:rsidRPr="003354F8">
        <w:rPr>
          <w:sz w:val="28"/>
          <w:szCs w:val="28"/>
        </w:rPr>
        <w:t xml:space="preserve">» (далее – бюджетная и налоговая политика) </w:t>
      </w:r>
      <w:r w:rsidR="00B76ECA">
        <w:rPr>
          <w:sz w:val="28"/>
          <w:szCs w:val="28"/>
        </w:rPr>
        <w:t>на 2025</w:t>
      </w:r>
      <w:r w:rsidRPr="003354F8">
        <w:rPr>
          <w:sz w:val="28"/>
          <w:szCs w:val="28"/>
        </w:rPr>
        <w:t xml:space="preserve"> год и на среднесрочную перспективу разработаны в соответствии со стать</w:t>
      </w:r>
      <w:r w:rsidR="00DB6264" w:rsidRPr="003354F8">
        <w:rPr>
          <w:sz w:val="28"/>
          <w:szCs w:val="28"/>
        </w:rPr>
        <w:t>ями</w:t>
      </w:r>
      <w:r w:rsidRPr="003354F8">
        <w:rPr>
          <w:sz w:val="28"/>
          <w:szCs w:val="28"/>
        </w:rPr>
        <w:t xml:space="preserve"> 172</w:t>
      </w:r>
      <w:r w:rsidR="00DB6264" w:rsidRPr="003354F8">
        <w:rPr>
          <w:sz w:val="28"/>
          <w:szCs w:val="28"/>
        </w:rPr>
        <w:t>,</w:t>
      </w:r>
      <w:r w:rsidRPr="003354F8">
        <w:rPr>
          <w:sz w:val="28"/>
          <w:szCs w:val="28"/>
        </w:rPr>
        <w:t xml:space="preserve"> </w:t>
      </w:r>
      <w:r w:rsidR="000F075D" w:rsidRPr="003354F8">
        <w:rPr>
          <w:sz w:val="28"/>
          <w:szCs w:val="28"/>
        </w:rPr>
        <w:t xml:space="preserve">184.2 </w:t>
      </w:r>
      <w:r w:rsidRPr="003354F8">
        <w:rPr>
          <w:sz w:val="28"/>
          <w:szCs w:val="28"/>
        </w:rPr>
        <w:t>Бюджетного кодекса Российской Федерации</w:t>
      </w:r>
      <w:r w:rsidR="00CB40FA" w:rsidRPr="003354F8">
        <w:rPr>
          <w:sz w:val="28"/>
          <w:szCs w:val="28"/>
        </w:rPr>
        <w:t>, решени</w:t>
      </w:r>
      <w:r w:rsidR="00D83FEB" w:rsidRPr="003354F8">
        <w:rPr>
          <w:sz w:val="28"/>
          <w:szCs w:val="28"/>
        </w:rPr>
        <w:t>ем</w:t>
      </w:r>
      <w:r w:rsidR="00CB40FA" w:rsidRPr="003354F8">
        <w:rPr>
          <w:sz w:val="28"/>
          <w:szCs w:val="28"/>
        </w:rPr>
        <w:t xml:space="preserve"> </w:t>
      </w:r>
      <w:r w:rsidR="006D6E7E">
        <w:rPr>
          <w:sz w:val="28"/>
          <w:szCs w:val="28"/>
        </w:rPr>
        <w:t>Совета</w:t>
      </w:r>
      <w:r w:rsidR="00CB40FA" w:rsidRPr="003354F8">
        <w:rPr>
          <w:sz w:val="28"/>
          <w:szCs w:val="28"/>
        </w:rPr>
        <w:t xml:space="preserve"> депутатов </w:t>
      </w:r>
      <w:r w:rsidR="00A47C09">
        <w:rPr>
          <w:sz w:val="28"/>
          <w:szCs w:val="28"/>
        </w:rPr>
        <w:t>Теченского</w:t>
      </w:r>
      <w:r w:rsidR="006D6E7E">
        <w:rPr>
          <w:sz w:val="28"/>
          <w:szCs w:val="28"/>
        </w:rPr>
        <w:t xml:space="preserve"> сельского поселения</w:t>
      </w:r>
      <w:r w:rsidR="00CB40FA" w:rsidRPr="003354F8">
        <w:rPr>
          <w:sz w:val="28"/>
          <w:szCs w:val="28"/>
        </w:rPr>
        <w:t xml:space="preserve"> «О бюджетном процессе в </w:t>
      </w:r>
      <w:r w:rsidR="00A47C09">
        <w:rPr>
          <w:sz w:val="28"/>
          <w:szCs w:val="28"/>
        </w:rPr>
        <w:t>Теченском</w:t>
      </w:r>
      <w:r w:rsidR="006D6E7E">
        <w:rPr>
          <w:sz w:val="28"/>
          <w:szCs w:val="28"/>
        </w:rPr>
        <w:t xml:space="preserve"> сельском поселении</w:t>
      </w:r>
      <w:r w:rsidR="00CB40FA" w:rsidRPr="003354F8">
        <w:rPr>
          <w:sz w:val="28"/>
          <w:szCs w:val="28"/>
        </w:rPr>
        <w:t>» с учетом основных положений Бюджетного послания Президента Российской Федера</w:t>
      </w:r>
      <w:r w:rsidR="00B76ECA">
        <w:rPr>
          <w:sz w:val="28"/>
          <w:szCs w:val="28"/>
        </w:rPr>
        <w:t>ции «О бюджетной политике в 2026</w:t>
      </w:r>
      <w:r w:rsidR="00E55D9F">
        <w:rPr>
          <w:sz w:val="28"/>
          <w:szCs w:val="28"/>
        </w:rPr>
        <w:t>-20</w:t>
      </w:r>
      <w:r w:rsidR="00B76ECA">
        <w:rPr>
          <w:sz w:val="28"/>
          <w:szCs w:val="28"/>
        </w:rPr>
        <w:t>27</w:t>
      </w:r>
      <w:r w:rsidR="00CB40FA" w:rsidRPr="003354F8">
        <w:rPr>
          <w:sz w:val="28"/>
          <w:szCs w:val="28"/>
        </w:rPr>
        <w:t xml:space="preserve"> годах», а также Указов Президента РФ от 7 мая 2012 года </w:t>
      </w:r>
      <w:r w:rsidR="009C5CEB" w:rsidRPr="003354F8">
        <w:rPr>
          <w:sz w:val="28"/>
          <w:szCs w:val="28"/>
        </w:rPr>
        <w:t>определяют основные подходы к формированию консолидированного бюджета Сосновск</w:t>
      </w:r>
      <w:r w:rsidR="007210A2">
        <w:rPr>
          <w:sz w:val="28"/>
          <w:szCs w:val="28"/>
        </w:rPr>
        <w:t>о</w:t>
      </w:r>
      <w:r w:rsidR="00B76ECA">
        <w:rPr>
          <w:sz w:val="28"/>
          <w:szCs w:val="28"/>
        </w:rPr>
        <w:t>го муниципального района на 2025</w:t>
      </w:r>
      <w:r w:rsidR="009C5CEB" w:rsidRPr="003354F8">
        <w:rPr>
          <w:sz w:val="28"/>
          <w:szCs w:val="28"/>
        </w:rPr>
        <w:t xml:space="preserve"> год и</w:t>
      </w:r>
      <w:r w:rsidR="005051F9">
        <w:rPr>
          <w:sz w:val="28"/>
          <w:szCs w:val="28"/>
        </w:rPr>
        <w:t xml:space="preserve"> на</w:t>
      </w:r>
      <w:r w:rsidR="00B76ECA">
        <w:rPr>
          <w:sz w:val="28"/>
          <w:szCs w:val="28"/>
        </w:rPr>
        <w:t xml:space="preserve"> плановый период 2026</w:t>
      </w:r>
      <w:r w:rsidR="00E55D9F">
        <w:rPr>
          <w:sz w:val="28"/>
          <w:szCs w:val="28"/>
        </w:rPr>
        <w:t xml:space="preserve"> и 20</w:t>
      </w:r>
      <w:r w:rsidR="00B76ECA">
        <w:rPr>
          <w:sz w:val="28"/>
          <w:szCs w:val="28"/>
        </w:rPr>
        <w:t>27</w:t>
      </w:r>
      <w:r w:rsidR="009C5CEB" w:rsidRPr="003354F8">
        <w:rPr>
          <w:sz w:val="28"/>
          <w:szCs w:val="28"/>
        </w:rPr>
        <w:t xml:space="preserve"> годов (далее - консолидированный бюджет) </w:t>
      </w:r>
      <w:r w:rsidRPr="003354F8">
        <w:rPr>
          <w:sz w:val="28"/>
          <w:szCs w:val="28"/>
        </w:rPr>
        <w:t>и содержат основные цели, задачи и приоритеты бюджетной и налоговой политики муниципального образования «</w:t>
      </w:r>
      <w:r w:rsidR="00A47C09">
        <w:rPr>
          <w:sz w:val="28"/>
          <w:szCs w:val="28"/>
        </w:rPr>
        <w:t>Теченское</w:t>
      </w:r>
      <w:r w:rsidR="006D6E7E">
        <w:rPr>
          <w:sz w:val="28"/>
          <w:szCs w:val="28"/>
        </w:rPr>
        <w:t xml:space="preserve"> сельское поселение</w:t>
      </w:r>
      <w:r w:rsidRPr="003354F8">
        <w:rPr>
          <w:sz w:val="28"/>
          <w:szCs w:val="28"/>
        </w:rPr>
        <w:t>» на предстоящий период в сфере формирования доходного потенциала, расходования бюджетных средств, межбюджетных отношений, муниципального долга и контроля за использованием бюджетных средств</w:t>
      </w:r>
      <w:r w:rsidR="006F4E94" w:rsidRPr="003354F8">
        <w:rPr>
          <w:sz w:val="28"/>
          <w:szCs w:val="28"/>
        </w:rPr>
        <w:t xml:space="preserve">. </w:t>
      </w:r>
      <w:r w:rsidR="001A4C8E" w:rsidRPr="003354F8">
        <w:rPr>
          <w:sz w:val="28"/>
          <w:szCs w:val="28"/>
        </w:rPr>
        <w:t xml:space="preserve"> </w:t>
      </w:r>
    </w:p>
    <w:p w:rsidR="00097EB3" w:rsidRPr="003354F8" w:rsidRDefault="006D2ADB" w:rsidP="000B1C9C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Формирование бюджетных пар</w:t>
      </w:r>
      <w:r w:rsidR="00B76ECA">
        <w:rPr>
          <w:sz w:val="28"/>
          <w:szCs w:val="28"/>
        </w:rPr>
        <w:t>аметров на 2025</w:t>
      </w:r>
      <w:r w:rsidR="00E55D9F">
        <w:rPr>
          <w:sz w:val="28"/>
          <w:szCs w:val="28"/>
        </w:rPr>
        <w:t>-20</w:t>
      </w:r>
      <w:r w:rsidR="00B76ECA">
        <w:rPr>
          <w:sz w:val="28"/>
          <w:szCs w:val="28"/>
        </w:rPr>
        <w:t>27</w:t>
      </w:r>
      <w:r w:rsidRPr="003354F8">
        <w:rPr>
          <w:sz w:val="28"/>
          <w:szCs w:val="28"/>
        </w:rPr>
        <w:t xml:space="preserve"> годы происходило в условиях ухудшения макроэкономической ситуации в </w:t>
      </w:r>
      <w:r w:rsidR="00097EB3" w:rsidRPr="003354F8">
        <w:rPr>
          <w:sz w:val="28"/>
          <w:szCs w:val="28"/>
        </w:rPr>
        <w:t>стране</w:t>
      </w:r>
      <w:r w:rsidRPr="003354F8">
        <w:rPr>
          <w:sz w:val="28"/>
          <w:szCs w:val="28"/>
        </w:rPr>
        <w:t>, высокой степени неопределенности на валютно-финансовых рынках из-за продолжающейся санкци</w:t>
      </w:r>
      <w:r w:rsidR="00097EB3" w:rsidRPr="003354F8">
        <w:rPr>
          <w:sz w:val="28"/>
          <w:szCs w:val="28"/>
        </w:rPr>
        <w:t>о</w:t>
      </w:r>
      <w:r w:rsidRPr="003354F8">
        <w:rPr>
          <w:sz w:val="28"/>
          <w:szCs w:val="28"/>
        </w:rPr>
        <w:t>нной политики, недостаточности бюджетных средств и необходимости безусловного исполнения действующих расходных обя</w:t>
      </w:r>
      <w:r w:rsidR="00097EB3" w:rsidRPr="003354F8">
        <w:rPr>
          <w:sz w:val="28"/>
          <w:szCs w:val="28"/>
        </w:rPr>
        <w:t>з</w:t>
      </w:r>
      <w:r w:rsidRPr="003354F8">
        <w:rPr>
          <w:sz w:val="28"/>
          <w:szCs w:val="28"/>
        </w:rPr>
        <w:t xml:space="preserve">ательств, с учётом их оптимизации и повышения эффективности использования финансовых ресурсов. </w:t>
      </w:r>
    </w:p>
    <w:p w:rsidR="006D2ADB" w:rsidRPr="003354F8" w:rsidRDefault="006D2ADB" w:rsidP="00A85165">
      <w:pPr>
        <w:ind w:firstLine="709"/>
        <w:jc w:val="both"/>
        <w:rPr>
          <w:sz w:val="28"/>
          <w:szCs w:val="28"/>
        </w:rPr>
      </w:pPr>
    </w:p>
    <w:p w:rsidR="000F30D7" w:rsidRPr="003354F8" w:rsidRDefault="00B40847" w:rsidP="000B1C9C">
      <w:pPr>
        <w:pStyle w:val="a9"/>
        <w:numPr>
          <w:ilvl w:val="0"/>
          <w:numId w:val="18"/>
        </w:numPr>
        <w:jc w:val="center"/>
        <w:rPr>
          <w:bCs/>
          <w:color w:val="000000"/>
          <w:sz w:val="28"/>
          <w:szCs w:val="28"/>
        </w:rPr>
      </w:pPr>
      <w:r w:rsidRPr="003354F8">
        <w:rPr>
          <w:bCs/>
          <w:color w:val="000000"/>
          <w:sz w:val="28"/>
          <w:szCs w:val="28"/>
        </w:rPr>
        <w:t>ОБЩИЕ ПОЛОЖЕНИЯ</w:t>
      </w:r>
    </w:p>
    <w:p w:rsidR="000B1C9C" w:rsidRPr="003354F8" w:rsidRDefault="000B1C9C" w:rsidP="00DC01C3">
      <w:pPr>
        <w:pStyle w:val="a9"/>
        <w:ind w:left="1429"/>
        <w:rPr>
          <w:color w:val="000000"/>
          <w:sz w:val="28"/>
          <w:szCs w:val="28"/>
        </w:rPr>
      </w:pPr>
    </w:p>
    <w:p w:rsidR="000F30D7" w:rsidRPr="003354F8" w:rsidRDefault="001542EC" w:rsidP="00A85165">
      <w:pPr>
        <w:ind w:firstLine="54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Основные направления бюджетной политики сохраняют преемственность целей и задач, определенных в </w:t>
      </w:r>
      <w:r w:rsidR="00B76ECA">
        <w:rPr>
          <w:sz w:val="28"/>
          <w:szCs w:val="28"/>
        </w:rPr>
        <w:t>2024</w:t>
      </w:r>
      <w:r w:rsidRPr="003354F8">
        <w:rPr>
          <w:sz w:val="28"/>
          <w:szCs w:val="28"/>
        </w:rPr>
        <w:t xml:space="preserve"> году и актуализированных с учетом экономической ситуации</w:t>
      </w:r>
      <w:r w:rsidR="00D17407" w:rsidRPr="003354F8">
        <w:rPr>
          <w:sz w:val="28"/>
          <w:szCs w:val="28"/>
        </w:rPr>
        <w:t>, сложившейся</w:t>
      </w:r>
      <w:r w:rsidR="00B76ECA">
        <w:rPr>
          <w:sz w:val="28"/>
          <w:szCs w:val="28"/>
        </w:rPr>
        <w:t xml:space="preserve"> в начале 2023</w:t>
      </w:r>
      <w:r w:rsidRPr="003354F8">
        <w:rPr>
          <w:sz w:val="28"/>
          <w:szCs w:val="28"/>
        </w:rPr>
        <w:t>года.</w:t>
      </w:r>
    </w:p>
    <w:p w:rsidR="000F30D7" w:rsidRPr="003354F8" w:rsidRDefault="000F30D7" w:rsidP="003354F8">
      <w:pPr>
        <w:ind w:firstLine="539"/>
        <w:jc w:val="both"/>
        <w:rPr>
          <w:sz w:val="28"/>
          <w:szCs w:val="28"/>
        </w:rPr>
      </w:pPr>
      <w:r w:rsidRPr="003354F8">
        <w:rPr>
          <w:color w:val="000000"/>
          <w:sz w:val="28"/>
          <w:szCs w:val="28"/>
        </w:rPr>
        <w:t xml:space="preserve">Бюджетная и налоговая политика администрации </w:t>
      </w:r>
      <w:r w:rsidR="00E55D9F">
        <w:rPr>
          <w:color w:val="000000"/>
          <w:sz w:val="28"/>
          <w:szCs w:val="28"/>
        </w:rPr>
        <w:t>Течен</w:t>
      </w:r>
      <w:r w:rsidR="00A47C09">
        <w:rPr>
          <w:color w:val="000000"/>
          <w:sz w:val="28"/>
          <w:szCs w:val="28"/>
        </w:rPr>
        <w:t>ского</w:t>
      </w:r>
      <w:r w:rsidR="00E56B97">
        <w:rPr>
          <w:color w:val="000000"/>
          <w:sz w:val="28"/>
          <w:szCs w:val="28"/>
        </w:rPr>
        <w:t xml:space="preserve"> сельского поселения</w:t>
      </w:r>
      <w:r w:rsidRPr="003354F8">
        <w:rPr>
          <w:color w:val="000000"/>
          <w:sz w:val="28"/>
          <w:szCs w:val="28"/>
        </w:rPr>
        <w:t xml:space="preserve"> на среднесрочную перспективу направлена на обеспечение преемственности целей и задач бюджетной и налоговой политики предыдущего планового периода и ориентирована в первую очередь на реализацию основных задач, определенных </w:t>
      </w:r>
      <w:r w:rsidR="006F4E94" w:rsidRPr="003354F8">
        <w:rPr>
          <w:sz w:val="28"/>
          <w:szCs w:val="28"/>
        </w:rPr>
        <w:t>Стратегией социально-экономического разв</w:t>
      </w:r>
      <w:r w:rsidR="00B76ECA">
        <w:rPr>
          <w:sz w:val="28"/>
          <w:szCs w:val="28"/>
        </w:rPr>
        <w:t>ития Челябинской области до 2027</w:t>
      </w:r>
      <w:r w:rsidR="006F4E94" w:rsidRPr="003354F8">
        <w:rPr>
          <w:sz w:val="28"/>
          <w:szCs w:val="28"/>
        </w:rPr>
        <w:t xml:space="preserve"> года, принятой постановлением Законодательного Собрания Челябинской области от 26.03.2014 N 1949</w:t>
      </w:r>
      <w:r w:rsidRPr="003354F8">
        <w:rPr>
          <w:color w:val="000000"/>
          <w:sz w:val="28"/>
          <w:szCs w:val="28"/>
        </w:rPr>
        <w:t>,</w:t>
      </w:r>
      <w:r w:rsidR="003354F8" w:rsidRPr="003354F8">
        <w:rPr>
          <w:sz w:val="28"/>
          <w:szCs w:val="28"/>
        </w:rPr>
        <w:t xml:space="preserve"> </w:t>
      </w:r>
      <w:r w:rsidR="003354F8">
        <w:rPr>
          <w:sz w:val="28"/>
          <w:szCs w:val="28"/>
        </w:rPr>
        <w:t xml:space="preserve"> </w:t>
      </w:r>
      <w:r w:rsidRPr="003354F8">
        <w:rPr>
          <w:color w:val="000000"/>
          <w:sz w:val="28"/>
          <w:szCs w:val="28"/>
        </w:rPr>
        <w:t xml:space="preserve">и повышение качества жизни населения </w:t>
      </w:r>
      <w:r w:rsidR="00A47C09">
        <w:rPr>
          <w:color w:val="000000"/>
          <w:sz w:val="28"/>
          <w:szCs w:val="28"/>
        </w:rPr>
        <w:t>Теченского</w:t>
      </w:r>
      <w:r w:rsidR="00AA3E63">
        <w:rPr>
          <w:color w:val="000000"/>
          <w:sz w:val="28"/>
          <w:szCs w:val="28"/>
        </w:rPr>
        <w:t xml:space="preserve"> сельского поселения</w:t>
      </w:r>
      <w:r w:rsidRPr="003354F8">
        <w:rPr>
          <w:color w:val="000000"/>
          <w:sz w:val="28"/>
          <w:szCs w:val="28"/>
        </w:rPr>
        <w:t xml:space="preserve"> за счет создания условий для обеспечения граждан доступными и качественными бюджетными услугами, для развития бизнеса и содействия занятости населения.</w:t>
      </w:r>
    </w:p>
    <w:p w:rsidR="009C5CEB" w:rsidRPr="003354F8" w:rsidRDefault="009C5CEB" w:rsidP="00A851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 xml:space="preserve">Основные новации, влияющие на формирование бюджетной политики </w:t>
      </w:r>
      <w:r w:rsidR="00A47C09">
        <w:rPr>
          <w:rFonts w:ascii="Times New Roman" w:hAnsi="Times New Roman" w:cs="Times New Roman"/>
          <w:sz w:val="28"/>
          <w:szCs w:val="28"/>
        </w:rPr>
        <w:t>Теченского</w:t>
      </w:r>
      <w:r w:rsidR="00AA3E6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54F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354F8">
        <w:rPr>
          <w:rFonts w:ascii="Times New Roman" w:hAnsi="Times New Roman" w:cs="Times New Roman"/>
          <w:sz w:val="28"/>
          <w:szCs w:val="28"/>
        </w:rPr>
        <w:t>это:</w:t>
      </w:r>
    </w:p>
    <w:p w:rsidR="009C5CEB" w:rsidRPr="003354F8" w:rsidRDefault="009C5CEB" w:rsidP="00A851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lastRenderedPageBreak/>
        <w:t>-расширение сферы применения и повышение качества программно-целевых методов управления;</w:t>
      </w:r>
    </w:p>
    <w:p w:rsidR="009C5CEB" w:rsidRPr="003354F8" w:rsidRDefault="009C5CEB" w:rsidP="00A85165">
      <w:pPr>
        <w:pStyle w:val="ConsPlusNormal"/>
        <w:widowControl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>- переход к формированию программного бюджета;</w:t>
      </w:r>
    </w:p>
    <w:p w:rsidR="000F30D7" w:rsidRPr="003354F8" w:rsidRDefault="000F30D7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>- реализация мероприятий, направленных на повышение эффективности управления финансами района, переход к программному бюджету, совершенствование процедур муниципального финансового контроля.</w:t>
      </w:r>
    </w:p>
    <w:p w:rsidR="00F11DC1" w:rsidRPr="003354F8" w:rsidRDefault="00F11DC1" w:rsidP="00A85165">
      <w:pPr>
        <w:ind w:firstLine="709"/>
        <w:jc w:val="both"/>
        <w:rPr>
          <w:sz w:val="28"/>
          <w:szCs w:val="28"/>
        </w:rPr>
      </w:pPr>
    </w:p>
    <w:p w:rsidR="00F669A1" w:rsidRPr="003354F8" w:rsidRDefault="00F11DC1" w:rsidP="002A7E3B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I</w:t>
      </w:r>
      <w:r w:rsidR="00B40847" w:rsidRPr="003354F8">
        <w:rPr>
          <w:sz w:val="28"/>
          <w:szCs w:val="28"/>
        </w:rPr>
        <w:t>I</w:t>
      </w:r>
      <w:r w:rsidRPr="003354F8">
        <w:rPr>
          <w:sz w:val="28"/>
          <w:szCs w:val="28"/>
        </w:rPr>
        <w:t xml:space="preserve">. ОСНОВНЫЕ </w:t>
      </w:r>
      <w:r w:rsidR="000F30D7" w:rsidRPr="003354F8">
        <w:rPr>
          <w:sz w:val="28"/>
          <w:szCs w:val="28"/>
        </w:rPr>
        <w:t xml:space="preserve">ЦЕЛИ И </w:t>
      </w:r>
      <w:r w:rsidRPr="003354F8">
        <w:rPr>
          <w:sz w:val="28"/>
          <w:szCs w:val="28"/>
        </w:rPr>
        <w:t>ЗАДАЧИ</w:t>
      </w:r>
    </w:p>
    <w:p w:rsidR="00F11DC1" w:rsidRPr="003354F8" w:rsidRDefault="00F11DC1" w:rsidP="002A7E3B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БЮДЖЕТНОЙ И НАЛОГОВОЙ ПОЛИТИКИ</w:t>
      </w:r>
    </w:p>
    <w:p w:rsidR="00F11DC1" w:rsidRPr="003354F8" w:rsidRDefault="00F11DC1" w:rsidP="00A85165">
      <w:pPr>
        <w:ind w:firstLine="709"/>
        <w:jc w:val="both"/>
        <w:rPr>
          <w:sz w:val="28"/>
          <w:szCs w:val="28"/>
        </w:rPr>
      </w:pPr>
    </w:p>
    <w:p w:rsidR="002D00E4" w:rsidRPr="003354F8" w:rsidRDefault="002D00E4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Целью основных направлений бюджетной политики является описание условий, принимаемых д</w:t>
      </w:r>
      <w:r w:rsidR="00E56B97">
        <w:rPr>
          <w:sz w:val="28"/>
          <w:szCs w:val="28"/>
        </w:rPr>
        <w:t>ля составления проекта</w:t>
      </w:r>
      <w:r w:rsidRPr="003354F8">
        <w:rPr>
          <w:sz w:val="28"/>
          <w:szCs w:val="28"/>
        </w:rPr>
        <w:t xml:space="preserve"> бюджета</w:t>
      </w:r>
      <w:r w:rsidR="00E56B97">
        <w:rPr>
          <w:sz w:val="28"/>
          <w:szCs w:val="28"/>
        </w:rPr>
        <w:t xml:space="preserve"> поселения</w:t>
      </w:r>
      <w:r w:rsidR="00B76ECA">
        <w:rPr>
          <w:sz w:val="28"/>
          <w:szCs w:val="28"/>
        </w:rPr>
        <w:t xml:space="preserve"> на 2025 год, и последующие 2026</w:t>
      </w:r>
      <w:r w:rsidR="001715EE">
        <w:rPr>
          <w:sz w:val="28"/>
          <w:szCs w:val="28"/>
        </w:rPr>
        <w:t>-20</w:t>
      </w:r>
      <w:r w:rsidR="00B76ECA">
        <w:rPr>
          <w:sz w:val="28"/>
          <w:szCs w:val="28"/>
        </w:rPr>
        <w:t>27</w:t>
      </w:r>
      <w:r w:rsidRPr="003354F8">
        <w:rPr>
          <w:sz w:val="28"/>
          <w:szCs w:val="28"/>
        </w:rPr>
        <w:t xml:space="preserve"> годы основных подходов к их формированию и общего порядка разработки основных характеристик и про</w:t>
      </w:r>
      <w:r w:rsidR="00E56B97">
        <w:rPr>
          <w:sz w:val="28"/>
          <w:szCs w:val="28"/>
        </w:rPr>
        <w:t xml:space="preserve">гнозируемых параметров </w:t>
      </w:r>
      <w:r w:rsidRPr="003354F8">
        <w:rPr>
          <w:sz w:val="28"/>
          <w:szCs w:val="28"/>
        </w:rPr>
        <w:t xml:space="preserve"> бюджета</w:t>
      </w:r>
      <w:r w:rsidR="00B93522">
        <w:rPr>
          <w:sz w:val="28"/>
          <w:szCs w:val="28"/>
        </w:rPr>
        <w:t xml:space="preserve"> поселения</w:t>
      </w:r>
      <w:r w:rsidRPr="003354F8">
        <w:rPr>
          <w:sz w:val="28"/>
          <w:szCs w:val="28"/>
        </w:rPr>
        <w:t>, а также обеспечение прозрачности и открытости бюджетного планирования.</w:t>
      </w:r>
    </w:p>
    <w:p w:rsidR="00456EB8" w:rsidRPr="003354F8" w:rsidRDefault="002D00E4" w:rsidP="000F5A3F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Задачами основных направлений бюджетной политики является определение подходов к планированию доходов и расходов, ист</w:t>
      </w:r>
      <w:r w:rsidR="00B93522">
        <w:rPr>
          <w:sz w:val="28"/>
          <w:szCs w:val="28"/>
        </w:rPr>
        <w:t xml:space="preserve">очников финансирования </w:t>
      </w:r>
      <w:r w:rsidRPr="003354F8">
        <w:rPr>
          <w:sz w:val="28"/>
          <w:szCs w:val="28"/>
        </w:rPr>
        <w:t xml:space="preserve"> бюджета</w:t>
      </w:r>
      <w:r w:rsidR="00B93522">
        <w:rPr>
          <w:sz w:val="28"/>
          <w:szCs w:val="28"/>
        </w:rPr>
        <w:t xml:space="preserve"> поселения</w:t>
      </w:r>
      <w:r w:rsidRPr="003354F8">
        <w:rPr>
          <w:sz w:val="28"/>
          <w:szCs w:val="28"/>
        </w:rPr>
        <w:t>.</w:t>
      </w:r>
    </w:p>
    <w:p w:rsidR="002D00E4" w:rsidRPr="003354F8" w:rsidRDefault="002D00E4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Основными задачами бюджетной политики на очередной бюджетный период являются:</w:t>
      </w:r>
    </w:p>
    <w:p w:rsidR="0009445B" w:rsidRPr="003354F8" w:rsidRDefault="002D00E4" w:rsidP="00A85165">
      <w:pPr>
        <w:pStyle w:val="af3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54F8">
        <w:rPr>
          <w:rFonts w:ascii="Times New Roman" w:hAnsi="Times New Roman"/>
          <w:sz w:val="28"/>
          <w:szCs w:val="28"/>
        </w:rPr>
        <w:t>Обеспечение расходных обязательств источниками финансирования как необходимое условие реализации государственной политики. Для этого будет подтвержден безусловный приоритет исполнения действующих обязательств. Инициативы и предложения по принятию новых расходных обязательств будут ограничиваться, их рассмотрение будет возможно исключительно после соответствующей оценки их эффективности, пересмотра нормативных правовых актов, устанавливающих действующие расходные обязательства, и учитываться только при условии адекватной оптимизации расходов в заданных бюджетных ограничениях.</w:t>
      </w:r>
      <w:r w:rsidR="0009445B" w:rsidRPr="003354F8">
        <w:rPr>
          <w:rFonts w:ascii="Times New Roman" w:hAnsi="Times New Roman"/>
          <w:sz w:val="28"/>
          <w:szCs w:val="28"/>
        </w:rPr>
        <w:t xml:space="preserve"> </w:t>
      </w:r>
    </w:p>
    <w:p w:rsidR="00FC6215" w:rsidRPr="003354F8" w:rsidRDefault="002D00E4" w:rsidP="00A85165">
      <w:pPr>
        <w:pStyle w:val="af3"/>
        <w:numPr>
          <w:ilvl w:val="0"/>
          <w:numId w:val="14"/>
        </w:numPr>
        <w:tabs>
          <w:tab w:val="left" w:pos="1134"/>
        </w:tabs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354F8">
        <w:rPr>
          <w:rFonts w:ascii="Times New Roman" w:hAnsi="Times New Roman"/>
          <w:sz w:val="28"/>
          <w:szCs w:val="28"/>
        </w:rPr>
        <w:t>Дальнейшая реализация принципа формирования бюджета на основе программ позволит повысить обоснованность бюджетных ассигнований на этапе их формирования, обеспечит их большую прозрачность для общества и наличие более широких возможностей для оценки их эффективности.</w:t>
      </w:r>
      <w:r w:rsidR="00FC6215" w:rsidRPr="003354F8">
        <w:rPr>
          <w:rFonts w:ascii="Times New Roman" w:hAnsi="Times New Roman"/>
          <w:sz w:val="28"/>
          <w:szCs w:val="28"/>
        </w:rPr>
        <w:t xml:space="preserve"> </w:t>
      </w:r>
    </w:p>
    <w:p w:rsidR="00FC6215" w:rsidRPr="003354F8" w:rsidRDefault="00FC6215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направление.</w:t>
      </w:r>
    </w:p>
    <w:p w:rsidR="00A24E6F" w:rsidRPr="003354F8" w:rsidRDefault="002D00E4" w:rsidP="00A85165">
      <w:pPr>
        <w:widowControl/>
        <w:numPr>
          <w:ilvl w:val="0"/>
          <w:numId w:val="9"/>
        </w:numPr>
        <w:tabs>
          <w:tab w:val="clear" w:pos="786"/>
          <w:tab w:val="num" w:pos="0"/>
          <w:tab w:val="num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Обеспечение бюджетной устойчивости и экономической стабильности.</w:t>
      </w:r>
      <w:r w:rsidR="00A24E6F" w:rsidRPr="003354F8">
        <w:rPr>
          <w:sz w:val="28"/>
          <w:szCs w:val="28"/>
        </w:rPr>
        <w:t xml:space="preserve"> Данная общая задача включает в себя несколько составляющих:</w:t>
      </w:r>
    </w:p>
    <w:p w:rsidR="00A24E6F" w:rsidRPr="003354F8" w:rsidRDefault="00A24E6F" w:rsidP="00A85165">
      <w:pPr>
        <w:pStyle w:val="a9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поддержание безопасного уровня дефицита и муниципального долга, предотвращая тем самым условия для возникновения финансовых кризисов.</w:t>
      </w:r>
    </w:p>
    <w:p w:rsidR="00A24E6F" w:rsidRPr="003354F8" w:rsidRDefault="00A24E6F" w:rsidP="00A85165">
      <w:pPr>
        <w:pStyle w:val="a9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сохранение относительно постоянного уровня муниципальных расходов в условиях </w:t>
      </w:r>
      <w:r w:rsidR="000F5A3F" w:rsidRPr="003354F8">
        <w:rPr>
          <w:sz w:val="28"/>
          <w:szCs w:val="28"/>
        </w:rPr>
        <w:t>неравномерности поступающих</w:t>
      </w:r>
      <w:r w:rsidRPr="003354F8">
        <w:rPr>
          <w:sz w:val="28"/>
          <w:szCs w:val="28"/>
        </w:rPr>
        <w:t xml:space="preserve"> бюджетных доходов;</w:t>
      </w:r>
    </w:p>
    <w:p w:rsidR="00A24E6F" w:rsidRPr="003354F8" w:rsidRDefault="00A24E6F" w:rsidP="00A85165">
      <w:pPr>
        <w:pStyle w:val="a9"/>
        <w:tabs>
          <w:tab w:val="num" w:pos="0"/>
        </w:tabs>
        <w:ind w:left="0"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ограничение роста расходов бюджета</w:t>
      </w:r>
      <w:r w:rsidR="00B93522">
        <w:rPr>
          <w:sz w:val="28"/>
          <w:szCs w:val="28"/>
        </w:rPr>
        <w:t xml:space="preserve"> поселения</w:t>
      </w:r>
      <w:r w:rsidRPr="003354F8">
        <w:rPr>
          <w:sz w:val="28"/>
          <w:szCs w:val="28"/>
        </w:rPr>
        <w:t>, не обеспеченных стабильными доходными источниками. Принятие новых расходных обязательств должно в обязательном порядке основываться на оценке</w:t>
      </w:r>
      <w:r w:rsidR="00B93522">
        <w:rPr>
          <w:sz w:val="28"/>
          <w:szCs w:val="28"/>
        </w:rPr>
        <w:t xml:space="preserve"> прогнозируемых доходов </w:t>
      </w:r>
      <w:r w:rsidRPr="003354F8">
        <w:rPr>
          <w:sz w:val="28"/>
          <w:szCs w:val="28"/>
        </w:rPr>
        <w:t xml:space="preserve"> бюджета</w:t>
      </w:r>
      <w:r w:rsidR="00B93522">
        <w:rPr>
          <w:sz w:val="28"/>
          <w:szCs w:val="28"/>
        </w:rPr>
        <w:t xml:space="preserve"> поселения</w:t>
      </w:r>
      <w:r w:rsidRPr="003354F8">
        <w:rPr>
          <w:sz w:val="28"/>
          <w:szCs w:val="28"/>
        </w:rPr>
        <w:t>.</w:t>
      </w:r>
    </w:p>
    <w:p w:rsidR="00056355" w:rsidRPr="003354F8" w:rsidRDefault="00A24E6F" w:rsidP="00A85165">
      <w:pPr>
        <w:widowControl/>
        <w:numPr>
          <w:ilvl w:val="0"/>
          <w:numId w:val="9"/>
        </w:numPr>
        <w:tabs>
          <w:tab w:val="clear" w:pos="786"/>
          <w:tab w:val="num" w:pos="567"/>
          <w:tab w:val="num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lastRenderedPageBreak/>
        <w:t>Повышение качества предоставляемых населению муниципальны</w:t>
      </w:r>
      <w:r w:rsidR="000B1C9C" w:rsidRPr="003354F8">
        <w:rPr>
          <w:sz w:val="28"/>
          <w:szCs w:val="28"/>
        </w:rPr>
        <w:t>х</w:t>
      </w:r>
      <w:r w:rsidRPr="003354F8">
        <w:rPr>
          <w:sz w:val="28"/>
          <w:szCs w:val="28"/>
        </w:rPr>
        <w:t xml:space="preserve"> услуг. </w:t>
      </w:r>
    </w:p>
    <w:p w:rsidR="00056355" w:rsidRPr="003354F8" w:rsidRDefault="00056355" w:rsidP="00056355">
      <w:pPr>
        <w:pStyle w:val="af3"/>
        <w:ind w:firstLine="567"/>
        <w:jc w:val="both"/>
        <w:rPr>
          <w:rFonts w:ascii="Times New Roman" w:hAnsi="Times New Roman"/>
          <w:sz w:val="28"/>
          <w:szCs w:val="28"/>
        </w:rPr>
      </w:pPr>
      <w:r w:rsidRPr="003354F8">
        <w:rPr>
          <w:rFonts w:ascii="Times New Roman" w:hAnsi="Times New Roman"/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A24E6F" w:rsidRPr="003354F8" w:rsidRDefault="00A24E6F" w:rsidP="00056355">
      <w:pPr>
        <w:pStyle w:val="a9"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Ответственность главных распорядителей средств бюджета должна осуществляться через контроль за выполнением муниципального задания в полном объеме.</w:t>
      </w:r>
    </w:p>
    <w:p w:rsidR="00A24E6F" w:rsidRPr="003354F8" w:rsidRDefault="00A24E6F" w:rsidP="00A85165">
      <w:pPr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Начиная с пр</w:t>
      </w:r>
      <w:r w:rsidR="00B76ECA">
        <w:rPr>
          <w:sz w:val="28"/>
          <w:szCs w:val="28"/>
        </w:rPr>
        <w:t>оекта бюджета на 2025</w:t>
      </w:r>
      <w:r w:rsidRPr="003354F8">
        <w:rPr>
          <w:sz w:val="28"/>
          <w:szCs w:val="28"/>
        </w:rPr>
        <w:t xml:space="preserve"> год формирование муниципального задания будет осуществляться  на основании ведомственных перечней муниципальных услуг и работ, сформированных в соответствии с базовыми (отраслевыми) перечнями государственных и муниципальных услуг и работ.</w:t>
      </w:r>
    </w:p>
    <w:p w:rsidR="00A24E6F" w:rsidRPr="003354F8" w:rsidRDefault="00A24E6F" w:rsidP="00A85165">
      <w:pPr>
        <w:pStyle w:val="a9"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Объем финансового обеспечения выполнения муниципального задания будет рассчитываться на основании нормативных затрат на оказание муниципальных услуг, утверждаемых с соблюдением общих требований, определенных федеральными органами исполнительной власти, осуществляющими функции по выработке государственной политики и нормативно-правовому регулированию в установленных сферах деятельности.</w:t>
      </w:r>
    </w:p>
    <w:p w:rsidR="00DA1818" w:rsidRPr="003354F8" w:rsidRDefault="00DA1818" w:rsidP="00A85165">
      <w:pPr>
        <w:widowControl/>
        <w:numPr>
          <w:ilvl w:val="0"/>
          <w:numId w:val="9"/>
        </w:numPr>
        <w:tabs>
          <w:tab w:val="clear" w:pos="786"/>
          <w:tab w:val="num" w:pos="567"/>
          <w:tab w:val="num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Соблюдение принципа единства бюджетной системы Российской Федерации в долгосрочном периоде будет обеспечиваться, в том числе, за счет применения единой классификации, единых перечней государственных (муниципальных) услуг.</w:t>
      </w:r>
    </w:p>
    <w:p w:rsidR="00DA1818" w:rsidRPr="003354F8" w:rsidRDefault="00DA1818" w:rsidP="00A85165">
      <w:pPr>
        <w:widowControl/>
        <w:numPr>
          <w:ilvl w:val="0"/>
          <w:numId w:val="9"/>
        </w:numPr>
        <w:tabs>
          <w:tab w:val="clear" w:pos="786"/>
          <w:tab w:val="num" w:pos="567"/>
          <w:tab w:val="num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Реализация нового этапа развития межбюджетных отношений.</w:t>
      </w:r>
    </w:p>
    <w:p w:rsidR="001E7947" w:rsidRPr="003354F8" w:rsidRDefault="00DA1818" w:rsidP="00A85165">
      <w:pPr>
        <w:widowControl/>
        <w:numPr>
          <w:ilvl w:val="0"/>
          <w:numId w:val="9"/>
        </w:numPr>
        <w:tabs>
          <w:tab w:val="clear" w:pos="786"/>
          <w:tab w:val="num" w:pos="567"/>
          <w:tab w:val="num" w:pos="1134"/>
        </w:tabs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Прозрачность и открытость бюджета и бюджетного процесса для общества.</w:t>
      </w:r>
      <w:r w:rsidR="001E7947" w:rsidRPr="003354F8">
        <w:rPr>
          <w:sz w:val="28"/>
          <w:szCs w:val="28"/>
        </w:rPr>
        <w:t xml:space="preserve">  </w:t>
      </w:r>
    </w:p>
    <w:p w:rsidR="001E7947" w:rsidRPr="003354F8" w:rsidRDefault="00DA1818" w:rsidP="00A85165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Бюджетная политика осуществляется в интересах общества. Успех ее реализации зависит не только от действий тех или иных органов власти, но и от того, в какой мере общество понимает эту политику, разделяет цели, механизмы и принципы ее реализации.</w:t>
      </w:r>
      <w:r w:rsidR="001E7947" w:rsidRPr="003354F8">
        <w:rPr>
          <w:sz w:val="28"/>
          <w:szCs w:val="28"/>
        </w:rPr>
        <w:t xml:space="preserve"> </w:t>
      </w:r>
    </w:p>
    <w:p w:rsidR="001E7947" w:rsidRPr="003354F8" w:rsidRDefault="00DA1818" w:rsidP="00A85165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Этот подход должен быть реализован за счет формирования </w:t>
      </w:r>
      <w:r w:rsidR="00AA3E63">
        <w:rPr>
          <w:sz w:val="28"/>
          <w:szCs w:val="28"/>
        </w:rPr>
        <w:t>местного</w:t>
      </w:r>
      <w:r w:rsidRPr="003354F8">
        <w:rPr>
          <w:sz w:val="28"/>
          <w:szCs w:val="28"/>
        </w:rPr>
        <w:t xml:space="preserve"> бюджета в «программном» формате, что подразумевает «привязку» финансовых ресурсов к конкретным целевым параметрам и результатам, прогнозируемым показателям социально-экономического развития, публичное обсуждение проектов, хода и итога реализации муниципальных программ.</w:t>
      </w:r>
    </w:p>
    <w:p w:rsidR="001E7947" w:rsidRPr="003354F8" w:rsidRDefault="00DA1818" w:rsidP="00A85165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Принцип прозрачности и открытости будет подкреплен новыми практиками его реализации, в полном объеме будут проведены процессы по открытию бюджетных процедур, в числе которых:</w:t>
      </w:r>
      <w:r w:rsidR="001E7947" w:rsidRPr="003354F8">
        <w:rPr>
          <w:sz w:val="28"/>
          <w:szCs w:val="28"/>
        </w:rPr>
        <w:t xml:space="preserve"> </w:t>
      </w:r>
    </w:p>
    <w:p w:rsidR="00DA1818" w:rsidRPr="003354F8" w:rsidRDefault="00DA1818" w:rsidP="00A85165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регулярная разработка и совершенствование «Бюджета для граждан»;</w:t>
      </w:r>
    </w:p>
    <w:p w:rsidR="001E7947" w:rsidRPr="003354F8" w:rsidRDefault="00DA1818" w:rsidP="00A85165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соблюдение сроков и процедур подключения уполномоченных органов к государственной интегрированной информационной системе управления общественными финансами «Электронный бюджет».</w:t>
      </w:r>
    </w:p>
    <w:p w:rsidR="00962638" w:rsidRPr="003354F8" w:rsidRDefault="001E7947" w:rsidP="000F5A3F">
      <w:pPr>
        <w:widowControl/>
        <w:tabs>
          <w:tab w:val="num" w:pos="1134"/>
        </w:tabs>
        <w:autoSpaceDE/>
        <w:autoSpaceDN/>
        <w:adjustRightInd/>
        <w:ind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у</w:t>
      </w:r>
      <w:r w:rsidR="00DA1818" w:rsidRPr="003354F8">
        <w:rPr>
          <w:sz w:val="28"/>
          <w:szCs w:val="28"/>
        </w:rPr>
        <w:t>силение муниципального внешнего и внутреннего финансового контроля за деятельностью главных администраторов бюджетных средств по обеспечению целевого и результативного использования бюджетных средств.</w:t>
      </w:r>
      <w:r w:rsidR="00962638" w:rsidRPr="003354F8">
        <w:rPr>
          <w:sz w:val="28"/>
          <w:szCs w:val="28"/>
        </w:rPr>
        <w:tab/>
      </w:r>
    </w:p>
    <w:p w:rsidR="00962638" w:rsidRPr="003354F8" w:rsidRDefault="00962638" w:rsidP="00A8516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354F8">
        <w:rPr>
          <w:rFonts w:ascii="Times New Roman" w:hAnsi="Times New Roman"/>
          <w:sz w:val="28"/>
          <w:szCs w:val="28"/>
        </w:rPr>
        <w:tab/>
        <w:t>В связи с изменениями, вносимыми в Бюджетный кодекс Рос</w:t>
      </w:r>
      <w:r w:rsidR="007210A2">
        <w:rPr>
          <w:rFonts w:ascii="Times New Roman" w:hAnsi="Times New Roman"/>
          <w:sz w:val="28"/>
          <w:szCs w:val="28"/>
        </w:rPr>
        <w:t>с</w:t>
      </w:r>
      <w:r w:rsidR="00B76ECA">
        <w:rPr>
          <w:rFonts w:ascii="Times New Roman" w:hAnsi="Times New Roman"/>
          <w:sz w:val="28"/>
          <w:szCs w:val="28"/>
        </w:rPr>
        <w:t>ийской Федерации, начиная с 2024</w:t>
      </w:r>
      <w:r w:rsidRPr="003354F8">
        <w:rPr>
          <w:rFonts w:ascii="Times New Roman" w:hAnsi="Times New Roman"/>
          <w:sz w:val="28"/>
          <w:szCs w:val="28"/>
        </w:rPr>
        <w:t xml:space="preserve"> года, бюджет </w:t>
      </w:r>
      <w:r w:rsidR="00A47C09">
        <w:rPr>
          <w:rFonts w:ascii="Times New Roman" w:hAnsi="Times New Roman"/>
          <w:sz w:val="28"/>
          <w:szCs w:val="28"/>
        </w:rPr>
        <w:t>Теченского</w:t>
      </w:r>
      <w:r w:rsidR="00B93522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3354F8">
        <w:rPr>
          <w:rFonts w:ascii="Times New Roman" w:hAnsi="Times New Roman"/>
          <w:sz w:val="28"/>
          <w:szCs w:val="28"/>
        </w:rPr>
        <w:t xml:space="preserve"> будет формироваться в новой структуре кодов бюджетной классификации расходов Российской Федерации (кодов классификации доходов бюджетов, классификации </w:t>
      </w:r>
      <w:r w:rsidRPr="003354F8">
        <w:rPr>
          <w:rFonts w:ascii="Times New Roman" w:hAnsi="Times New Roman"/>
          <w:sz w:val="28"/>
          <w:szCs w:val="28"/>
        </w:rPr>
        <w:lastRenderedPageBreak/>
        <w:t xml:space="preserve">расходов бюджетов и классификации источников финансирования дефицита </w:t>
      </w:r>
      <w:r w:rsidR="00482C33">
        <w:rPr>
          <w:rFonts w:ascii="Times New Roman" w:hAnsi="Times New Roman"/>
          <w:sz w:val="28"/>
          <w:szCs w:val="28"/>
        </w:rPr>
        <w:t>бюджета). Учиты</w:t>
      </w:r>
      <w:r w:rsidR="007210A2">
        <w:rPr>
          <w:rFonts w:ascii="Times New Roman" w:hAnsi="Times New Roman"/>
          <w:sz w:val="28"/>
          <w:szCs w:val="28"/>
        </w:rPr>
        <w:t>вая, что с 2</w:t>
      </w:r>
      <w:r w:rsidR="00B76ECA">
        <w:rPr>
          <w:rFonts w:ascii="Times New Roman" w:hAnsi="Times New Roman"/>
          <w:sz w:val="28"/>
          <w:szCs w:val="28"/>
        </w:rPr>
        <w:t>025</w:t>
      </w:r>
      <w:r w:rsidRPr="003354F8">
        <w:rPr>
          <w:rFonts w:ascii="Times New Roman" w:hAnsi="Times New Roman"/>
          <w:sz w:val="28"/>
          <w:szCs w:val="28"/>
        </w:rPr>
        <w:t xml:space="preserve"> года бюджет </w:t>
      </w:r>
      <w:r w:rsidR="00B93522">
        <w:rPr>
          <w:rFonts w:ascii="Times New Roman" w:hAnsi="Times New Roman"/>
          <w:sz w:val="28"/>
          <w:szCs w:val="28"/>
        </w:rPr>
        <w:t>поселения</w:t>
      </w:r>
      <w:r w:rsidRPr="003354F8">
        <w:rPr>
          <w:rFonts w:ascii="Times New Roman" w:hAnsi="Times New Roman"/>
          <w:sz w:val="28"/>
          <w:szCs w:val="28"/>
        </w:rPr>
        <w:t xml:space="preserve"> формируется с использованием программно-целевого метода планирования, закономерно, что указанные изменения влекут за собой изменения структуры муниципальных программ. Структура муниципальной программы должна быть сформирована исходя из принципа четкого соответствия планируемых к реализации программных мероприятий целям и задачам муниципальной программы.</w:t>
      </w:r>
    </w:p>
    <w:p w:rsidR="00962638" w:rsidRPr="003354F8" w:rsidRDefault="00962638" w:rsidP="00A85165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354F8">
        <w:rPr>
          <w:rFonts w:ascii="Times New Roman" w:hAnsi="Times New Roman"/>
          <w:sz w:val="28"/>
          <w:szCs w:val="28"/>
        </w:rPr>
        <w:tab/>
        <w:t>Систематический анализ муниципальных программ и расходов на их реализацию должен быть дополнен системой ответственности за достижение поставленных целей взамен действующего контроля формального исполнения планов и объемов расходов на то или иное направления.</w:t>
      </w:r>
    </w:p>
    <w:p w:rsidR="00316988" w:rsidRPr="003354F8" w:rsidRDefault="00316988" w:rsidP="00316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>Для обеспечения основных направлений бюджетной политики необходимо:</w:t>
      </w:r>
    </w:p>
    <w:p w:rsidR="00316988" w:rsidRPr="003354F8" w:rsidRDefault="00316988" w:rsidP="00316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>1) продолжить практику бюджетного планирования, ориентированного на результат, разграничения действующих и принимаемых обязательств, безусловного исполнения действующих обязательств, реализации уже принятых решений. В случае принятия решения о прекращении или реструктуризации действующих расходных обязательств необходимо своевременное внесение изменений в нормативные правовые акты, определяющие эти обязательства и их объемы, до представления проекта решения о бюджете на очередной финансовый год и плановый период в Со</w:t>
      </w:r>
      <w:r w:rsidR="00A04C5C">
        <w:rPr>
          <w:rFonts w:ascii="Times New Roman" w:hAnsi="Times New Roman" w:cs="Times New Roman"/>
          <w:sz w:val="28"/>
          <w:szCs w:val="28"/>
        </w:rPr>
        <w:t>вет  депутатов Теченского</w:t>
      </w:r>
      <w:r w:rsidR="00B9352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54F8">
        <w:rPr>
          <w:rFonts w:ascii="Times New Roman" w:hAnsi="Times New Roman" w:cs="Times New Roman"/>
          <w:sz w:val="28"/>
          <w:szCs w:val="28"/>
        </w:rPr>
        <w:t>;</w:t>
      </w:r>
    </w:p>
    <w:p w:rsidR="00316988" w:rsidRPr="003354F8" w:rsidRDefault="00316988" w:rsidP="0031698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 xml:space="preserve">2) исключить практику увеличения расходов по действующим, обоснованным ранее решениям, </w:t>
      </w:r>
    </w:p>
    <w:p w:rsidR="00316988" w:rsidRPr="003354F8" w:rsidRDefault="00316988" w:rsidP="000F5A3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 xml:space="preserve">3) обеспечить финансирование расходов на реализацию муниципальных программ </w:t>
      </w:r>
      <w:r w:rsidR="00A04C5C">
        <w:rPr>
          <w:rFonts w:ascii="Times New Roman" w:hAnsi="Times New Roman" w:cs="Times New Roman"/>
          <w:sz w:val="28"/>
          <w:szCs w:val="28"/>
        </w:rPr>
        <w:t>Теченского</w:t>
      </w:r>
      <w:r w:rsidR="008108ED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3354F8">
        <w:rPr>
          <w:rFonts w:ascii="Times New Roman" w:hAnsi="Times New Roman" w:cs="Times New Roman"/>
          <w:sz w:val="28"/>
          <w:szCs w:val="28"/>
        </w:rPr>
        <w:t xml:space="preserve"> с учетом их оптимизации и социальной значимости, а также с учетом возможности привлечения в качестве софинансирования дополнительных средств из областного</w:t>
      </w:r>
      <w:r w:rsidR="008108ED">
        <w:rPr>
          <w:rFonts w:ascii="Times New Roman" w:hAnsi="Times New Roman" w:cs="Times New Roman"/>
          <w:sz w:val="28"/>
          <w:szCs w:val="28"/>
        </w:rPr>
        <w:t>, районного</w:t>
      </w:r>
      <w:r w:rsidRPr="003354F8">
        <w:rPr>
          <w:rFonts w:ascii="Times New Roman" w:hAnsi="Times New Roman" w:cs="Times New Roman"/>
          <w:sz w:val="28"/>
          <w:szCs w:val="28"/>
        </w:rPr>
        <w:t xml:space="preserve"> бюджета и внебюджетных источников</w:t>
      </w:r>
      <w:r w:rsidR="000F5A3F" w:rsidRPr="003354F8">
        <w:rPr>
          <w:rFonts w:ascii="Times New Roman" w:hAnsi="Times New Roman" w:cs="Times New Roman"/>
          <w:sz w:val="28"/>
          <w:szCs w:val="28"/>
        </w:rPr>
        <w:t>.</w:t>
      </w:r>
    </w:p>
    <w:p w:rsidR="00A85165" w:rsidRPr="003354F8" w:rsidRDefault="00AB1EEB" w:rsidP="000F5A3F">
      <w:pPr>
        <w:ind w:firstLine="54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Для решения изложенных задач в очередном бюджетном периоде будут реализовываться следующие мероприятия:</w:t>
      </w:r>
    </w:p>
    <w:p w:rsidR="00AB1EEB" w:rsidRPr="003354F8" w:rsidRDefault="00AB1EEB" w:rsidP="005A014A">
      <w:pPr>
        <w:widowControl/>
        <w:numPr>
          <w:ilvl w:val="0"/>
          <w:numId w:val="13"/>
        </w:numPr>
        <w:tabs>
          <w:tab w:val="clear" w:pos="720"/>
          <w:tab w:val="num" w:pos="0"/>
          <w:tab w:val="left" w:pos="567"/>
          <w:tab w:val="left" w:pos="1276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Повышение качества муниципальных программ и расширение их использования в бюджетном планировании.</w:t>
      </w:r>
      <w:r w:rsidR="00316988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Формирование и исполнение «программного бюджета» будет сопровождаться внедрением современных информационных систем.</w:t>
      </w:r>
    </w:p>
    <w:p w:rsidR="00AB1EEB" w:rsidRPr="003354F8" w:rsidRDefault="00AB1EEB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2. Повышение эффективности </w:t>
      </w:r>
      <w:r w:rsidR="00316988" w:rsidRPr="003354F8">
        <w:rPr>
          <w:sz w:val="28"/>
          <w:szCs w:val="28"/>
        </w:rPr>
        <w:t xml:space="preserve"> и к</w:t>
      </w:r>
      <w:r w:rsidR="008108ED">
        <w:rPr>
          <w:sz w:val="28"/>
          <w:szCs w:val="28"/>
        </w:rPr>
        <w:t>а</w:t>
      </w:r>
      <w:r w:rsidR="00316988" w:rsidRPr="003354F8">
        <w:rPr>
          <w:sz w:val="28"/>
          <w:szCs w:val="28"/>
        </w:rPr>
        <w:t xml:space="preserve">чества </w:t>
      </w:r>
      <w:r w:rsidRPr="003354F8">
        <w:rPr>
          <w:sz w:val="28"/>
          <w:szCs w:val="28"/>
        </w:rPr>
        <w:t>оказания муниципальных услуг</w:t>
      </w:r>
      <w:r w:rsidR="008108ED">
        <w:rPr>
          <w:sz w:val="28"/>
          <w:szCs w:val="28"/>
        </w:rPr>
        <w:t>.</w:t>
      </w:r>
    </w:p>
    <w:p w:rsidR="00AB1EEB" w:rsidRPr="003354F8" w:rsidRDefault="00AB1EEB" w:rsidP="005A014A">
      <w:pPr>
        <w:jc w:val="both"/>
        <w:rPr>
          <w:sz w:val="28"/>
          <w:szCs w:val="28"/>
        </w:rPr>
      </w:pPr>
      <w:r w:rsidRPr="003354F8">
        <w:rPr>
          <w:sz w:val="28"/>
          <w:szCs w:val="28"/>
        </w:rPr>
        <w:t>В рамках решения данной задачи будет продолжена работа по созданию стимулов для более рационального и экономного использования бюджетных средств (в том числе при размещении заказов и исполнении обязательств), сокращению доли неэффективных бюджетных расходов.</w:t>
      </w:r>
    </w:p>
    <w:p w:rsidR="00AB1EEB" w:rsidRPr="003354F8" w:rsidRDefault="00AB1EEB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3. Обеспечение в полном объеме публичных нормативных обязательств.</w:t>
      </w:r>
    </w:p>
    <w:p w:rsidR="00AB1EEB" w:rsidRPr="003354F8" w:rsidRDefault="00AB1EEB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4. Обеспечение исполнения социальных Указов Президента,  исходя из параметров повышения, установленных в планах мероприятий изменений в отраслях социальной сферы («дорожных картах»).</w:t>
      </w:r>
    </w:p>
    <w:p w:rsidR="00AB1EEB" w:rsidRPr="003354F8" w:rsidRDefault="00AB1EEB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5. Инвентаризация социальных выплат на предмет их универсализации и оптимизации на основе критериев адресности и нуждаемости.</w:t>
      </w:r>
    </w:p>
    <w:p w:rsidR="00AB1EEB" w:rsidRPr="003354F8" w:rsidRDefault="00AB1EEB" w:rsidP="0005635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итоге бюджетная политика должна быть нацелена на улучшение условий жизни в </w:t>
      </w:r>
      <w:r w:rsidR="008108ED">
        <w:rPr>
          <w:sz w:val="28"/>
          <w:szCs w:val="28"/>
        </w:rPr>
        <w:t>поселении</w:t>
      </w:r>
      <w:r w:rsidRPr="003354F8">
        <w:rPr>
          <w:sz w:val="28"/>
          <w:szCs w:val="28"/>
        </w:rPr>
        <w:t xml:space="preserve">, адресное решение социальных проблем, повышение качества муниципальных услуг, стимулирование инновационного развития </w:t>
      </w:r>
      <w:r w:rsidR="00AA3E63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>.</w:t>
      </w:r>
    </w:p>
    <w:p w:rsidR="00FC147A" w:rsidRPr="003354F8" w:rsidRDefault="00FC147A" w:rsidP="005A014A">
      <w:pPr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  <w:t xml:space="preserve">Для решения поставленных задач работа должна быть построена в </w:t>
      </w:r>
      <w:r w:rsidRPr="003354F8">
        <w:rPr>
          <w:sz w:val="28"/>
          <w:szCs w:val="28"/>
        </w:rPr>
        <w:lastRenderedPageBreak/>
        <w:t>следующих направлениях:</w:t>
      </w:r>
    </w:p>
    <w:p w:rsidR="00FC147A" w:rsidRPr="003354F8" w:rsidRDefault="000F5A3F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</w:t>
      </w:r>
      <w:r w:rsidR="00FC147A" w:rsidRPr="003354F8">
        <w:rPr>
          <w:sz w:val="28"/>
          <w:szCs w:val="28"/>
        </w:rPr>
        <w:t>развитие программно-целевых методов управления муниципальными финансами, повышение качества разработки муниципальных программ в увязке с основными параметрами оказания муниципальных услуг и утверждение индикаторов эффективности их реализации;</w:t>
      </w:r>
    </w:p>
    <w:p w:rsidR="00FC147A" w:rsidRPr="003354F8" w:rsidRDefault="000F5A3F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</w:t>
      </w:r>
      <w:r w:rsidR="00FC147A" w:rsidRPr="003354F8">
        <w:rPr>
          <w:sz w:val="28"/>
          <w:szCs w:val="28"/>
        </w:rPr>
        <w:t>повышение качества муниципальных программ;</w:t>
      </w:r>
    </w:p>
    <w:p w:rsidR="00FC147A" w:rsidRPr="003354F8" w:rsidRDefault="000F5A3F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</w:t>
      </w:r>
      <w:r w:rsidR="00FC147A" w:rsidRPr="003354F8">
        <w:rPr>
          <w:sz w:val="28"/>
          <w:szCs w:val="28"/>
        </w:rPr>
        <w:t>повышение эффективности оказания муниципальных услуг путем более рационального и экономного использования бюджетных средств, сокращение доли неэффективных бюджетных расходов;</w:t>
      </w:r>
    </w:p>
    <w:p w:rsidR="00FC147A" w:rsidRPr="003354F8" w:rsidRDefault="000F5A3F" w:rsidP="005A014A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</w:t>
      </w:r>
      <w:r w:rsidR="00FC147A" w:rsidRPr="003354F8">
        <w:rPr>
          <w:sz w:val="28"/>
          <w:szCs w:val="28"/>
        </w:rPr>
        <w:t>обеспечение в полном объеме публичных нормативных обязательств;</w:t>
      </w:r>
    </w:p>
    <w:p w:rsidR="00FC147A" w:rsidRPr="003354F8" w:rsidRDefault="00FC147A" w:rsidP="002747F0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Для достижения поставленной цели и обеспечения устойчивого роста экономических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показателей должны быть решены следующие основные задачи бюджетной и налоговой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политики:</w:t>
      </w:r>
    </w:p>
    <w:p w:rsidR="00FC147A" w:rsidRPr="003354F8" w:rsidRDefault="00FC147A" w:rsidP="00056355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1) осуществление дальнейшего развития земельных и имущественных отношений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путем проведения мероприятий по выявлению незарегистрированных объектов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недвижимости с целью вовлечения их в налогообложение;</w:t>
      </w:r>
    </w:p>
    <w:p w:rsidR="00FC147A" w:rsidRPr="003354F8" w:rsidRDefault="00FC147A" w:rsidP="002747F0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2) необходимо продолжить практику согласованных действий органов местного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самоуправления с налоговыми органами и иными территориальными подразделениями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органов государственной власти, осуществляющими администрирование доходов, по</w:t>
      </w:r>
      <w:r w:rsidR="0005635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 xml:space="preserve">мобилизации доходов в бюджет </w:t>
      </w:r>
      <w:r w:rsidR="00AA3E63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 xml:space="preserve"> с целью максимально возможного сокращения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недоимки по налоговым доходам и, соответственно, увеличения собираемости налогов на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 xml:space="preserve">территории </w:t>
      </w:r>
      <w:r w:rsidR="00AA3E63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>;</w:t>
      </w:r>
    </w:p>
    <w:p w:rsidR="00FC147A" w:rsidRPr="003354F8" w:rsidRDefault="00FC147A" w:rsidP="002747F0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3) повысить эффективность управления муниципальным имуществом, обеспечить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качественный учет имущества, входящего в состав муниципальной казны, осуществлять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контроль за использованием объектов муниципальной собственности;</w:t>
      </w:r>
    </w:p>
    <w:p w:rsidR="00FC147A" w:rsidRPr="003354F8" w:rsidRDefault="00FC147A" w:rsidP="000F5A3F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4) проведение ежегодной оценки социальной и бюджетной эффективности</w:t>
      </w:r>
      <w:r w:rsidR="000F5A3F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предоставленных льгот по местным налогам в целях оптимизации перечня действующих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налоговых льгот;</w:t>
      </w:r>
    </w:p>
    <w:p w:rsidR="00FC147A" w:rsidRPr="003354F8" w:rsidRDefault="00FC147A" w:rsidP="002747F0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5) проведение ревизии действующих и принимаемых расходных обязательств для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определения приоритетности расходования бюджетных средств и источников их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финансирования;</w:t>
      </w:r>
    </w:p>
    <w:p w:rsidR="00FC147A" w:rsidRPr="003354F8" w:rsidRDefault="00FC147A" w:rsidP="002747F0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6) оптимизация расходов на закупку товаров, работ, услуг для муниципальных нужд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 xml:space="preserve">за счет </w:t>
      </w:r>
      <w:r w:rsidR="002747F0" w:rsidRPr="003354F8">
        <w:rPr>
          <w:sz w:val="28"/>
          <w:szCs w:val="28"/>
        </w:rPr>
        <w:t>осуществления</w:t>
      </w:r>
      <w:r w:rsidRPr="003354F8">
        <w:rPr>
          <w:sz w:val="28"/>
          <w:szCs w:val="28"/>
        </w:rPr>
        <w:t xml:space="preserve"> закупок в соответствии с планами и планами-графиками осуществления закупок и использования укрупненных показателей планируемых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закупок;</w:t>
      </w:r>
    </w:p>
    <w:p w:rsidR="00FC147A" w:rsidRPr="003354F8" w:rsidRDefault="00FC147A" w:rsidP="002747F0">
      <w:pPr>
        <w:ind w:firstLine="720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7) разработка муниципальных программ с установлением показателей эффективности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 xml:space="preserve">и результативности их реализации, и повышение доли программной части </w:t>
      </w:r>
      <w:r w:rsidR="00AA3E63">
        <w:rPr>
          <w:sz w:val="28"/>
          <w:szCs w:val="28"/>
        </w:rPr>
        <w:t>местного</w:t>
      </w:r>
      <w:r w:rsidR="002747F0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бюджета;</w:t>
      </w:r>
    </w:p>
    <w:p w:rsidR="007B50B0" w:rsidRPr="003354F8" w:rsidRDefault="007B50B0" w:rsidP="00A85165">
      <w:pPr>
        <w:ind w:firstLine="709"/>
        <w:jc w:val="both"/>
        <w:outlineLvl w:val="2"/>
        <w:rPr>
          <w:sz w:val="28"/>
          <w:szCs w:val="28"/>
        </w:rPr>
      </w:pPr>
      <w:r w:rsidRPr="003354F8">
        <w:rPr>
          <w:color w:val="000000"/>
          <w:sz w:val="28"/>
          <w:szCs w:val="28"/>
        </w:rPr>
        <w:t xml:space="preserve">Исходя из текущей экономической ситуации и задач, поставленных Президентом, Правительством Российской Федерации и Правительством </w:t>
      </w:r>
      <w:r w:rsidR="00CB40FA" w:rsidRPr="003354F8">
        <w:rPr>
          <w:color w:val="000000"/>
          <w:sz w:val="28"/>
          <w:szCs w:val="28"/>
        </w:rPr>
        <w:t xml:space="preserve">Челябинской </w:t>
      </w:r>
      <w:r w:rsidRPr="003354F8">
        <w:rPr>
          <w:color w:val="000000"/>
          <w:sz w:val="28"/>
          <w:szCs w:val="28"/>
        </w:rPr>
        <w:t xml:space="preserve"> области,</w:t>
      </w:r>
      <w:r w:rsidR="002E776C" w:rsidRPr="003354F8">
        <w:rPr>
          <w:sz w:val="28"/>
          <w:szCs w:val="28"/>
        </w:rPr>
        <w:t xml:space="preserve"> бюдж</w:t>
      </w:r>
      <w:r w:rsidR="007210A2">
        <w:rPr>
          <w:sz w:val="28"/>
          <w:szCs w:val="28"/>
        </w:rPr>
        <w:t>е</w:t>
      </w:r>
      <w:r w:rsidR="0079580C">
        <w:rPr>
          <w:sz w:val="28"/>
          <w:szCs w:val="28"/>
        </w:rPr>
        <w:t>тная и налоговая политика в 2024-2026</w:t>
      </w:r>
      <w:r w:rsidR="002E776C" w:rsidRPr="003354F8">
        <w:rPr>
          <w:sz w:val="28"/>
          <w:szCs w:val="28"/>
        </w:rPr>
        <w:t xml:space="preserve"> годах должна быть направлена на  создание условий для  обеспечения устойчивого социально-экономического развития муниципального образования, на повышение качества жизни населения, на достижение измеримых, общественно значимых результатов, установленных Указами Президента Российской Федерации от 07 мая 2012 года. </w:t>
      </w:r>
    </w:p>
    <w:p w:rsidR="00A6563D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pacing w:val="-2"/>
          <w:sz w:val="28"/>
          <w:szCs w:val="28"/>
        </w:rPr>
        <w:tab/>
      </w:r>
      <w:r w:rsidR="00A6563D" w:rsidRPr="003354F8">
        <w:rPr>
          <w:sz w:val="28"/>
          <w:szCs w:val="28"/>
        </w:rPr>
        <w:t>В п</w:t>
      </w:r>
      <w:r w:rsidR="007210A2">
        <w:rPr>
          <w:sz w:val="28"/>
          <w:szCs w:val="28"/>
        </w:rPr>
        <w:t>р</w:t>
      </w:r>
      <w:r w:rsidR="00B76ECA">
        <w:rPr>
          <w:sz w:val="28"/>
          <w:szCs w:val="28"/>
        </w:rPr>
        <w:t>едстоящий трехлетний период 2025</w:t>
      </w:r>
      <w:r w:rsidR="00E55D9F">
        <w:rPr>
          <w:sz w:val="28"/>
          <w:szCs w:val="28"/>
        </w:rPr>
        <w:t>-20</w:t>
      </w:r>
      <w:r w:rsidR="00B76ECA">
        <w:rPr>
          <w:sz w:val="28"/>
          <w:szCs w:val="28"/>
        </w:rPr>
        <w:t>27</w:t>
      </w:r>
      <w:r w:rsidR="00A6563D" w:rsidRPr="003354F8">
        <w:rPr>
          <w:sz w:val="28"/>
          <w:szCs w:val="28"/>
        </w:rPr>
        <w:t xml:space="preserve"> годов основными задачами бюджетной и налоговой политики являются:</w:t>
      </w:r>
    </w:p>
    <w:p w:rsidR="00A6563D" w:rsidRPr="003354F8" w:rsidRDefault="00A6563D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lastRenderedPageBreak/>
        <w:t xml:space="preserve">- в области бюджетной политики в условиях недостаточности доходных источников для обеспечения растущих потребностей в расходовании средств остается обеспечение долгосрочной сбалансированности и устойчивости консолидированного бюджета </w:t>
      </w:r>
      <w:r w:rsidR="00A04C5C">
        <w:rPr>
          <w:sz w:val="28"/>
          <w:szCs w:val="28"/>
        </w:rPr>
        <w:t>Теченского</w:t>
      </w:r>
      <w:r w:rsidR="00AA3E63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. В такой ситуации бюджетная политика </w:t>
      </w:r>
      <w:r w:rsidR="00A04C5C">
        <w:rPr>
          <w:sz w:val="28"/>
          <w:szCs w:val="28"/>
        </w:rPr>
        <w:t>Теченского</w:t>
      </w:r>
      <w:r w:rsidR="00AA3E63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должна строиться с учетом все более взвешенных подходов по прогнозированию доходов, финансовому обеспечению действующих и принятию новых расходных обязательств;</w:t>
      </w:r>
    </w:p>
    <w:p w:rsidR="00A6563D" w:rsidRPr="003354F8" w:rsidRDefault="00A6563D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-в области налоговой политики принятие действенных мер по увеличению доходной базы </w:t>
      </w:r>
      <w:r w:rsidR="00A04C5C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для обеспечения сбалансированности консолидированного бюджета </w:t>
      </w:r>
      <w:r w:rsidR="00A04C5C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и поддержка инвестиционной деятельности. Необходимо при этом соблюсти приемлемое соотношение между сохранением бюджетной устойчивости, с одной стороны, и поддержкой предпринимательской и инвестиционной активности, с другой стороны.</w:t>
      </w:r>
    </w:p>
    <w:p w:rsidR="005119FC" w:rsidRPr="003354F8" w:rsidRDefault="00B76ECA" w:rsidP="00A8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2025</w:t>
      </w:r>
      <w:r w:rsidR="001715EE">
        <w:rPr>
          <w:sz w:val="28"/>
          <w:szCs w:val="28"/>
        </w:rPr>
        <w:t>-20</w:t>
      </w:r>
      <w:r>
        <w:rPr>
          <w:sz w:val="28"/>
          <w:szCs w:val="28"/>
        </w:rPr>
        <w:t>27</w:t>
      </w:r>
      <w:r w:rsidR="00A6563D" w:rsidRPr="003354F8">
        <w:rPr>
          <w:sz w:val="28"/>
          <w:szCs w:val="28"/>
        </w:rPr>
        <w:t xml:space="preserve"> годах приоритеты бюджетной политики будут направлены на обеспечение потребностей граждан </w:t>
      </w:r>
      <w:r w:rsidR="00A04C5C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="00A6563D" w:rsidRPr="003354F8">
        <w:rPr>
          <w:sz w:val="28"/>
          <w:szCs w:val="28"/>
        </w:rPr>
        <w:t xml:space="preserve"> в муниципальных услугах, повышение их доступности и качества, реализацию долгосрочных целей социально-экономического развития </w:t>
      </w:r>
      <w:r w:rsidR="00A04C5C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="00A6563D" w:rsidRPr="003354F8">
        <w:rPr>
          <w:sz w:val="28"/>
          <w:szCs w:val="28"/>
        </w:rPr>
        <w:t xml:space="preserve">.  В связи с </w:t>
      </w:r>
      <w:r w:rsidR="00A85165" w:rsidRPr="003354F8">
        <w:rPr>
          <w:sz w:val="28"/>
          <w:szCs w:val="28"/>
        </w:rPr>
        <w:t>этим</w:t>
      </w:r>
      <w:r w:rsidR="00A6563D" w:rsidRPr="003354F8">
        <w:rPr>
          <w:sz w:val="28"/>
          <w:szCs w:val="28"/>
        </w:rPr>
        <w:t xml:space="preserve"> </w:t>
      </w:r>
      <w:r w:rsidR="005119FC" w:rsidRPr="003354F8">
        <w:rPr>
          <w:sz w:val="28"/>
          <w:szCs w:val="28"/>
        </w:rPr>
        <w:t>необходимо</w:t>
      </w:r>
      <w:r w:rsidR="00A6563D" w:rsidRPr="003354F8">
        <w:rPr>
          <w:sz w:val="28"/>
          <w:szCs w:val="28"/>
        </w:rPr>
        <w:t xml:space="preserve"> особое внимание уделить дальнейшей качественной разработке и реализации муниципальных программ как основного инструмента повышения эффективности бюджетных расходов, созданию механизма контроля за их выполнением.</w:t>
      </w:r>
      <w:r w:rsidR="005119FC" w:rsidRPr="003354F8">
        <w:rPr>
          <w:sz w:val="28"/>
          <w:szCs w:val="28"/>
        </w:rPr>
        <w:t xml:space="preserve"> </w:t>
      </w:r>
    </w:p>
    <w:p w:rsidR="005119FC" w:rsidRPr="003354F8" w:rsidRDefault="005119FC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рамках повышения эффективности управления общественными финансами необходимо осуществить переход к бюджетному планированию на основе «потолков» расходов, в рамках которых должны быть определены предельные объемы расходов на реализацию муниципальных программ </w:t>
      </w:r>
      <w:r w:rsidR="00A04C5C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, обеспечить в полном объеме функционирование контрактной системы в сфере закупок товаров, работ, услуг для муниципальных нужд.</w:t>
      </w:r>
    </w:p>
    <w:p w:rsidR="00AD37F6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</w:r>
      <w:r w:rsidR="007717A7" w:rsidRPr="003354F8">
        <w:rPr>
          <w:sz w:val="28"/>
          <w:szCs w:val="28"/>
        </w:rPr>
        <w:t>Д</w:t>
      </w:r>
      <w:r w:rsidRPr="003354F8">
        <w:rPr>
          <w:sz w:val="28"/>
          <w:szCs w:val="28"/>
        </w:rPr>
        <w:t xml:space="preserve">ля бюджета </w:t>
      </w:r>
      <w:r w:rsidR="00A04C5C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</w:t>
      </w:r>
      <w:r w:rsidR="00654C47" w:rsidRPr="003354F8">
        <w:rPr>
          <w:sz w:val="28"/>
          <w:szCs w:val="28"/>
        </w:rPr>
        <w:t xml:space="preserve">необходимыми условиями достижения указанных целей </w:t>
      </w:r>
      <w:r w:rsidRPr="003354F8">
        <w:rPr>
          <w:sz w:val="28"/>
          <w:szCs w:val="28"/>
        </w:rPr>
        <w:t>можно определить осно</w:t>
      </w:r>
      <w:r w:rsidR="007210A2">
        <w:rPr>
          <w:sz w:val="28"/>
          <w:szCs w:val="28"/>
        </w:rPr>
        <w:t>в</w:t>
      </w:r>
      <w:r w:rsidR="00B76ECA">
        <w:rPr>
          <w:sz w:val="28"/>
          <w:szCs w:val="28"/>
        </w:rPr>
        <w:t>ные ключевые направления на 2025</w:t>
      </w:r>
      <w:r w:rsidR="001715EE">
        <w:rPr>
          <w:sz w:val="28"/>
          <w:szCs w:val="28"/>
        </w:rPr>
        <w:t xml:space="preserve"> – 20</w:t>
      </w:r>
      <w:r w:rsidR="00B76ECA">
        <w:rPr>
          <w:sz w:val="28"/>
          <w:szCs w:val="28"/>
        </w:rPr>
        <w:t>27</w:t>
      </w:r>
      <w:r w:rsidRPr="003354F8">
        <w:rPr>
          <w:sz w:val="28"/>
          <w:szCs w:val="28"/>
        </w:rPr>
        <w:t xml:space="preserve"> годы:</w:t>
      </w:r>
    </w:p>
    <w:p w:rsidR="00AD37F6" w:rsidRPr="003354F8" w:rsidRDefault="00D7044D" w:rsidP="00A85165">
      <w:pPr>
        <w:pStyle w:val="defscrRUSTxtStyleText"/>
        <w:tabs>
          <w:tab w:val="left" w:pos="1260"/>
        </w:tabs>
        <w:spacing w:before="0"/>
        <w:ind w:firstLine="709"/>
        <w:rPr>
          <w:sz w:val="28"/>
          <w:szCs w:val="28"/>
        </w:rPr>
      </w:pPr>
      <w:r w:rsidRPr="003354F8">
        <w:rPr>
          <w:sz w:val="28"/>
          <w:szCs w:val="28"/>
        </w:rPr>
        <w:t xml:space="preserve">- </w:t>
      </w:r>
      <w:r w:rsidR="00AD37F6" w:rsidRPr="003354F8">
        <w:rPr>
          <w:sz w:val="28"/>
          <w:szCs w:val="28"/>
        </w:rPr>
        <w:t>оптимизация структуры расходов бюджета</w:t>
      </w:r>
      <w:r w:rsidR="003C3ADE">
        <w:rPr>
          <w:sz w:val="28"/>
          <w:szCs w:val="28"/>
        </w:rPr>
        <w:t xml:space="preserve"> поселения</w:t>
      </w:r>
      <w:r w:rsidR="00AD37F6" w:rsidRPr="003354F8">
        <w:rPr>
          <w:sz w:val="28"/>
          <w:szCs w:val="28"/>
        </w:rPr>
        <w:t>, через выявление резервов и перераспределение в пользу приоритетных направлений и проектов, прежде всего обеспечивающих решение поставленных задач и создающих условия для экономического роста;</w:t>
      </w:r>
    </w:p>
    <w:p w:rsidR="00AD37F6" w:rsidRPr="003354F8" w:rsidRDefault="00AD37F6" w:rsidP="00A851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>-</w:t>
      </w:r>
      <w:r w:rsidR="004B42E9" w:rsidRPr="003354F8">
        <w:rPr>
          <w:rFonts w:ascii="Times New Roman" w:hAnsi="Times New Roman" w:cs="Times New Roman"/>
          <w:sz w:val="28"/>
          <w:szCs w:val="28"/>
        </w:rPr>
        <w:t xml:space="preserve"> </w:t>
      </w:r>
      <w:r w:rsidRPr="003354F8">
        <w:rPr>
          <w:rFonts w:ascii="Times New Roman" w:hAnsi="Times New Roman" w:cs="Times New Roman"/>
          <w:sz w:val="28"/>
          <w:szCs w:val="28"/>
        </w:rPr>
        <w:t>развитие программно-целевых методов управления с определением приоритетов и оценкой содержания муниципальных программ при имеющихся реальных возможностя</w:t>
      </w:r>
      <w:r w:rsidR="00D7044D" w:rsidRPr="003354F8">
        <w:rPr>
          <w:rFonts w:ascii="Times New Roman" w:hAnsi="Times New Roman" w:cs="Times New Roman"/>
          <w:sz w:val="28"/>
          <w:szCs w:val="28"/>
        </w:rPr>
        <w:t>х</w:t>
      </w:r>
      <w:r w:rsidR="003C3ADE">
        <w:rPr>
          <w:rFonts w:ascii="Times New Roman" w:hAnsi="Times New Roman" w:cs="Times New Roman"/>
          <w:sz w:val="28"/>
          <w:szCs w:val="28"/>
        </w:rPr>
        <w:t xml:space="preserve"> бюджета поселения</w:t>
      </w:r>
      <w:r w:rsidRPr="003354F8">
        <w:rPr>
          <w:rFonts w:ascii="Times New Roman" w:hAnsi="Times New Roman" w:cs="Times New Roman"/>
          <w:sz w:val="28"/>
          <w:szCs w:val="28"/>
        </w:rPr>
        <w:t>;</w:t>
      </w:r>
    </w:p>
    <w:p w:rsidR="00AD37F6" w:rsidRPr="003354F8" w:rsidRDefault="00AD37F6" w:rsidP="00A85165">
      <w:pPr>
        <w:pStyle w:val="ConsPlusNormal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3354F8">
        <w:rPr>
          <w:rFonts w:ascii="Times New Roman" w:hAnsi="Times New Roman" w:cs="Times New Roman"/>
          <w:sz w:val="28"/>
          <w:szCs w:val="28"/>
        </w:rPr>
        <w:t>-</w:t>
      </w:r>
      <w:r w:rsidR="004B42E9" w:rsidRPr="003354F8">
        <w:rPr>
          <w:rFonts w:ascii="Times New Roman" w:hAnsi="Times New Roman" w:cs="Times New Roman"/>
          <w:sz w:val="28"/>
          <w:szCs w:val="28"/>
        </w:rPr>
        <w:t xml:space="preserve"> </w:t>
      </w:r>
      <w:r w:rsidRPr="003354F8">
        <w:rPr>
          <w:rFonts w:ascii="Times New Roman" w:hAnsi="Times New Roman" w:cs="Times New Roman"/>
          <w:sz w:val="28"/>
          <w:szCs w:val="28"/>
        </w:rPr>
        <w:t>повышение качества предоставляемых муниципальных услуг в социально значимых для населения сферах;</w:t>
      </w:r>
    </w:p>
    <w:p w:rsidR="00AD37F6" w:rsidRPr="003354F8" w:rsidRDefault="00AD37F6" w:rsidP="00A85165">
      <w:pPr>
        <w:pStyle w:val="defscrRUSTxtStyleText"/>
        <w:tabs>
          <w:tab w:val="left" w:pos="1260"/>
        </w:tabs>
        <w:spacing w:before="0"/>
        <w:ind w:firstLine="709"/>
        <w:rPr>
          <w:sz w:val="28"/>
          <w:szCs w:val="28"/>
        </w:rPr>
      </w:pPr>
      <w:r w:rsidRPr="003354F8">
        <w:rPr>
          <w:sz w:val="28"/>
          <w:szCs w:val="28"/>
        </w:rPr>
        <w:t>Указанные приоритеты должны реализовываться при прозрачности и открытости бюджета и бюджетного процесса.</w:t>
      </w:r>
    </w:p>
    <w:p w:rsidR="00AD37F6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  <w:t xml:space="preserve">В итоге бюджетная политика должна быть нацелена на улучшение условий жизни в </w:t>
      </w:r>
      <w:r w:rsidR="00A04C5C">
        <w:rPr>
          <w:sz w:val="28"/>
          <w:szCs w:val="28"/>
        </w:rPr>
        <w:t>Теченском</w:t>
      </w:r>
      <w:r w:rsidR="003C3ADE">
        <w:rPr>
          <w:sz w:val="28"/>
          <w:szCs w:val="28"/>
        </w:rPr>
        <w:t xml:space="preserve"> сельском поселении</w:t>
      </w:r>
      <w:r w:rsidRPr="003354F8">
        <w:rPr>
          <w:sz w:val="28"/>
          <w:szCs w:val="28"/>
        </w:rPr>
        <w:t xml:space="preserve">, повышение качества муниципальных услуг. </w:t>
      </w:r>
    </w:p>
    <w:p w:rsidR="00AD37F6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  <w:t>Основными резервами в достижении поставленных задач являются:</w:t>
      </w:r>
    </w:p>
    <w:p w:rsidR="00AD37F6" w:rsidRPr="003354F8" w:rsidRDefault="004B42E9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</w:t>
      </w:r>
      <w:r w:rsidR="00AD37F6" w:rsidRPr="003354F8">
        <w:rPr>
          <w:sz w:val="28"/>
          <w:szCs w:val="28"/>
        </w:rPr>
        <w:t xml:space="preserve">повышение эффективности бюджетных расходов в целом, в том числе за счет оптимизации муниципальных закупок, бюджетной сети и численности </w:t>
      </w:r>
      <w:r w:rsidR="00AD37F6" w:rsidRPr="003354F8">
        <w:rPr>
          <w:sz w:val="28"/>
          <w:szCs w:val="28"/>
        </w:rPr>
        <w:lastRenderedPageBreak/>
        <w:t>муниципальных служащих;</w:t>
      </w:r>
    </w:p>
    <w:p w:rsidR="00AD37F6" w:rsidRPr="003354F8" w:rsidRDefault="004B42E9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</w:t>
      </w:r>
      <w:r w:rsidR="00AD37F6" w:rsidRPr="003354F8">
        <w:rPr>
          <w:sz w:val="28"/>
          <w:szCs w:val="28"/>
        </w:rPr>
        <w:t>развитие и совершенствование программно – целевых методов управления, обеспечение при этом взаимосвязи поставленных целей и бюджетных ограничений, а так же увязки с основными параметрами оказания муниципальных услуг;</w:t>
      </w:r>
    </w:p>
    <w:p w:rsidR="00AD37F6" w:rsidRPr="003354F8" w:rsidRDefault="004B42E9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</w:t>
      </w:r>
      <w:r w:rsidR="00AD37F6" w:rsidRPr="003354F8">
        <w:rPr>
          <w:sz w:val="28"/>
          <w:szCs w:val="28"/>
        </w:rPr>
        <w:t xml:space="preserve">совершенствование системы внутреннего контроля с переориентацией его на оценку и аудит эффективности исполнения муниципальных программ. </w:t>
      </w:r>
    </w:p>
    <w:p w:rsidR="00654C47" w:rsidRPr="003354F8" w:rsidRDefault="00654C47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При формировании бюджета </w:t>
      </w:r>
      <w:r w:rsidR="00A47C09">
        <w:rPr>
          <w:sz w:val="28"/>
          <w:szCs w:val="28"/>
        </w:rPr>
        <w:t>Теченского</w:t>
      </w:r>
      <w:r w:rsidR="003C3ADE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, и прогнозировании доходов необходимо учесть все планируемые изменения федерального и регионального налогового законодательства.</w:t>
      </w:r>
    </w:p>
    <w:p w:rsidR="003C3ADE" w:rsidRDefault="003C3ADE" w:rsidP="003354F8">
      <w:pPr>
        <w:ind w:firstLine="709"/>
        <w:jc w:val="center"/>
        <w:rPr>
          <w:sz w:val="28"/>
          <w:szCs w:val="28"/>
        </w:rPr>
      </w:pPr>
    </w:p>
    <w:p w:rsidR="00F11DC1" w:rsidRPr="003354F8" w:rsidRDefault="00B837D4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II</w:t>
      </w:r>
      <w:r w:rsidR="00B40847" w:rsidRPr="003354F8">
        <w:rPr>
          <w:sz w:val="28"/>
          <w:szCs w:val="28"/>
        </w:rPr>
        <w:t>I</w:t>
      </w:r>
      <w:r w:rsidR="00F11DC1" w:rsidRPr="003354F8">
        <w:rPr>
          <w:sz w:val="28"/>
          <w:szCs w:val="28"/>
        </w:rPr>
        <w:t>. ОСНОВНЫЕ НАПРАВЛЕНИЯ НАЛОГОВОЙ ПОЛИТИКИ И</w:t>
      </w:r>
    </w:p>
    <w:p w:rsidR="00F11DC1" w:rsidRPr="003354F8" w:rsidRDefault="00F11DC1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ОБЕСПЕЧЕНИЕ ФОРМИРОВАНИЯ ДОХОДОВ БЮДЖЕТА</w:t>
      </w:r>
    </w:p>
    <w:p w:rsidR="00BE3909" w:rsidRPr="003354F8" w:rsidRDefault="00BE3909" w:rsidP="00A85165">
      <w:pPr>
        <w:ind w:firstLine="709"/>
        <w:jc w:val="both"/>
        <w:rPr>
          <w:sz w:val="28"/>
          <w:szCs w:val="28"/>
        </w:rPr>
      </w:pPr>
    </w:p>
    <w:p w:rsidR="00BE3909" w:rsidRPr="003354F8" w:rsidRDefault="00B76ECA" w:rsidP="00A85165">
      <w:pPr>
        <w:pStyle w:val="af3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период 2025</w:t>
      </w:r>
      <w:r w:rsidR="00E55D9F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27</w:t>
      </w:r>
      <w:r w:rsidR="00BE3909" w:rsidRPr="003354F8">
        <w:rPr>
          <w:rFonts w:ascii="Times New Roman" w:hAnsi="Times New Roman"/>
          <w:sz w:val="28"/>
          <w:szCs w:val="28"/>
        </w:rPr>
        <w:t xml:space="preserve"> годов основными целями налоговой политики продолжают оставаться поддержка инвестиций, повышение предпринимательской активности, будет продолжена реализация целей и задач, предусмотренных в предыдущих периодах.</w:t>
      </w:r>
    </w:p>
    <w:p w:rsidR="0026554C" w:rsidRPr="003354F8" w:rsidRDefault="0026554C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Налоговая политика трехлетнего периода, также как и предыдущих лет, должна быть направлена на проведение целенаправленной и эффективной работы с местными администраторами доходов </w:t>
      </w:r>
      <w:r w:rsidR="00BE3909" w:rsidRPr="003354F8">
        <w:rPr>
          <w:sz w:val="28"/>
          <w:szCs w:val="28"/>
        </w:rPr>
        <w:t xml:space="preserve">районного </w:t>
      </w:r>
      <w:r w:rsidRPr="003354F8">
        <w:rPr>
          <w:sz w:val="28"/>
          <w:szCs w:val="28"/>
        </w:rPr>
        <w:t>бюджета с целью выявления скрытых резервов, повышения уровня собираемости налогов, сокращения недоимки, усиления налоговой дисциплины.</w:t>
      </w:r>
    </w:p>
    <w:p w:rsidR="00412B8C" w:rsidRPr="003354F8" w:rsidRDefault="00BD725D" w:rsidP="00A85165">
      <w:pPr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плановый период предстоит перейти на налогообложение объектов недвижимого имущества физических лиц исходя из кадастровой стоимости, что позволит включить в налоговую базу по налогу на имущество физических лиц необлагаемые ранее объекты недвижимости и увеличить доходную часть </w:t>
      </w:r>
      <w:r w:rsidR="008F5A6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бюджета</w:t>
      </w:r>
      <w:r w:rsidR="009A19F6">
        <w:rPr>
          <w:sz w:val="28"/>
          <w:szCs w:val="28"/>
        </w:rPr>
        <w:t xml:space="preserve"> поселения</w:t>
      </w:r>
      <w:r w:rsidRPr="003354F8">
        <w:rPr>
          <w:sz w:val="28"/>
          <w:szCs w:val="28"/>
        </w:rPr>
        <w:t>.</w:t>
      </w:r>
    </w:p>
    <w:p w:rsidR="00412B8C" w:rsidRPr="003354F8" w:rsidRDefault="00412B8C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Основными направлениями повышения эффективности в области формирования доходов </w:t>
      </w:r>
      <w:r w:rsidR="008F5A6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бюджета</w:t>
      </w:r>
      <w:r w:rsidR="009A19F6">
        <w:rPr>
          <w:sz w:val="28"/>
          <w:szCs w:val="28"/>
        </w:rPr>
        <w:t xml:space="preserve">  поселения</w:t>
      </w:r>
      <w:r w:rsidRPr="003354F8">
        <w:rPr>
          <w:sz w:val="28"/>
          <w:szCs w:val="28"/>
        </w:rPr>
        <w:t xml:space="preserve"> являются:</w:t>
      </w:r>
    </w:p>
    <w:p w:rsidR="00412B8C" w:rsidRPr="003354F8" w:rsidRDefault="00412B8C" w:rsidP="00A85165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максимальное приближение прогноза поступлений доходов к реальной ситуации;</w:t>
      </w:r>
    </w:p>
    <w:p w:rsidR="00412B8C" w:rsidRPr="003354F8" w:rsidRDefault="00412B8C" w:rsidP="00A85165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оперативная корректировка бюджета при отклонении поступлений доходов от прогнозных оценок;</w:t>
      </w:r>
    </w:p>
    <w:p w:rsidR="00412B8C" w:rsidRPr="003354F8" w:rsidRDefault="00412B8C" w:rsidP="00A85165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сохранение и развитие налогового потенциала на территории </w:t>
      </w:r>
      <w:r w:rsidR="00A47C09">
        <w:rPr>
          <w:sz w:val="28"/>
          <w:szCs w:val="28"/>
        </w:rPr>
        <w:t>Теченского</w:t>
      </w:r>
      <w:r w:rsidR="009A19F6">
        <w:rPr>
          <w:sz w:val="28"/>
          <w:szCs w:val="28"/>
        </w:rPr>
        <w:t xml:space="preserve"> сельского поселения</w:t>
      </w:r>
      <w:r w:rsidR="008F5A6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путем содействия развитию отраслей экономики, создания благоприятных условий для деятельности субъектов малого предпринимательства;</w:t>
      </w:r>
    </w:p>
    <w:p w:rsidR="00412B8C" w:rsidRPr="003354F8" w:rsidRDefault="00412B8C" w:rsidP="00A85165">
      <w:pPr>
        <w:widowControl/>
        <w:numPr>
          <w:ilvl w:val="0"/>
          <w:numId w:val="16"/>
        </w:numPr>
        <w:autoSpaceDE/>
        <w:autoSpaceDN/>
        <w:adjustRightInd/>
        <w:ind w:left="0" w:firstLine="567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увеличение доходов бюджета за счет повышения эффективности управления имуществом, находящимся в собственности </w:t>
      </w:r>
      <w:r w:rsidR="009A19F6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>, и его бо</w:t>
      </w:r>
      <w:r w:rsidR="000F5A3F" w:rsidRPr="003354F8">
        <w:rPr>
          <w:sz w:val="28"/>
          <w:szCs w:val="28"/>
        </w:rPr>
        <w:t>лее рационального использования.</w:t>
      </w:r>
    </w:p>
    <w:p w:rsidR="000B1EDD" w:rsidRPr="00476A93" w:rsidRDefault="00962638" w:rsidP="00476A93">
      <w:pPr>
        <w:pStyle w:val="af3"/>
        <w:jc w:val="both"/>
        <w:rPr>
          <w:rFonts w:ascii="Times New Roman" w:hAnsi="Times New Roman"/>
          <w:sz w:val="28"/>
          <w:szCs w:val="28"/>
        </w:rPr>
      </w:pPr>
      <w:r w:rsidRPr="003354F8">
        <w:rPr>
          <w:rFonts w:ascii="Times New Roman" w:hAnsi="Times New Roman"/>
          <w:sz w:val="28"/>
          <w:szCs w:val="28"/>
        </w:rPr>
        <w:tab/>
      </w:r>
      <w:r w:rsidR="000B1EDD" w:rsidRPr="00476A93">
        <w:rPr>
          <w:rFonts w:ascii="Times New Roman" w:hAnsi="Times New Roman"/>
          <w:sz w:val="28"/>
          <w:szCs w:val="28"/>
        </w:rPr>
        <w:t xml:space="preserve">Налоговая политика </w:t>
      </w:r>
      <w:r w:rsidR="00A47C09">
        <w:rPr>
          <w:rFonts w:ascii="Times New Roman" w:hAnsi="Times New Roman"/>
          <w:sz w:val="28"/>
          <w:szCs w:val="28"/>
        </w:rPr>
        <w:t>Теченского</w:t>
      </w:r>
      <w:r w:rsidR="009A19F6" w:rsidRPr="00476A93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0B1EDD" w:rsidRPr="00476A93">
        <w:rPr>
          <w:rFonts w:ascii="Times New Roman" w:hAnsi="Times New Roman"/>
          <w:sz w:val="28"/>
          <w:szCs w:val="28"/>
        </w:rPr>
        <w:t xml:space="preserve"> в  предстоящем трехлетнем периоде, также как и предыдущих лет, должна быть направлена на проведение целенаправленной и эффективной работы с  ад</w:t>
      </w:r>
      <w:r w:rsidR="009A19F6" w:rsidRPr="00476A93">
        <w:rPr>
          <w:rFonts w:ascii="Times New Roman" w:hAnsi="Times New Roman"/>
          <w:sz w:val="28"/>
          <w:szCs w:val="28"/>
        </w:rPr>
        <w:t>министраторами доходов местного</w:t>
      </w:r>
      <w:r w:rsidR="000B1EDD" w:rsidRPr="00476A93">
        <w:rPr>
          <w:rFonts w:ascii="Times New Roman" w:hAnsi="Times New Roman"/>
          <w:sz w:val="28"/>
          <w:szCs w:val="28"/>
        </w:rPr>
        <w:t xml:space="preserve"> бюджета с целью выявления скрытых резервов, повышения уровня собираемости налогов, сокращения недоимки, усиления налоговой дисциплины. </w:t>
      </w:r>
    </w:p>
    <w:p w:rsidR="00DB6F7A" w:rsidRPr="003354F8" w:rsidRDefault="00DB6F7A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</w:r>
    </w:p>
    <w:p w:rsidR="00DB6F7A" w:rsidRPr="003354F8" w:rsidRDefault="00DB6F7A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  <w:t xml:space="preserve">Продолжится реализация мер, предусмотренных нормативными правовыми актами </w:t>
      </w:r>
      <w:r w:rsidR="00CF34D5">
        <w:rPr>
          <w:sz w:val="28"/>
          <w:szCs w:val="28"/>
        </w:rPr>
        <w:t>Тече</w:t>
      </w:r>
      <w:r w:rsidR="0085404D">
        <w:rPr>
          <w:sz w:val="28"/>
          <w:szCs w:val="28"/>
        </w:rPr>
        <w:t>н</w:t>
      </w:r>
      <w:r w:rsidR="00CF34D5">
        <w:rPr>
          <w:sz w:val="28"/>
          <w:szCs w:val="28"/>
        </w:rPr>
        <w:t>ского</w:t>
      </w:r>
      <w:r w:rsidR="009A19F6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и направленных на стимулирование </w:t>
      </w:r>
      <w:r w:rsidRPr="003354F8">
        <w:rPr>
          <w:sz w:val="28"/>
          <w:szCs w:val="28"/>
        </w:rPr>
        <w:lastRenderedPageBreak/>
        <w:t xml:space="preserve">экономического развития, увеличение налоговой базы и собираемости налогов в бюджеты всех уровней. </w:t>
      </w:r>
    </w:p>
    <w:p w:rsidR="004A0A40" w:rsidRPr="003354F8" w:rsidRDefault="00DB6F7A" w:rsidP="007B2DAD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ab/>
        <w:t xml:space="preserve">Важнейшим направлением остается разработка и реализация механизмов контроля за исполнением доходной части бюджета </w:t>
      </w:r>
      <w:r w:rsidR="00A15FAB">
        <w:rPr>
          <w:sz w:val="28"/>
          <w:szCs w:val="28"/>
        </w:rPr>
        <w:t>Течен</w:t>
      </w:r>
      <w:r w:rsidR="00A04C5C">
        <w:rPr>
          <w:sz w:val="28"/>
          <w:szCs w:val="28"/>
        </w:rPr>
        <w:t>ского</w:t>
      </w:r>
      <w:r w:rsidR="009A19F6">
        <w:rPr>
          <w:sz w:val="28"/>
          <w:szCs w:val="28"/>
        </w:rPr>
        <w:t xml:space="preserve"> сельского поселения </w:t>
      </w:r>
      <w:r w:rsidRPr="003354F8">
        <w:rPr>
          <w:sz w:val="28"/>
          <w:szCs w:val="28"/>
        </w:rPr>
        <w:t>и снижением недоимки.</w:t>
      </w:r>
    </w:p>
    <w:p w:rsidR="00654C47" w:rsidRPr="003354F8" w:rsidRDefault="00654C47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</w:t>
      </w:r>
      <w:r w:rsidR="009A19F6">
        <w:rPr>
          <w:sz w:val="28"/>
          <w:szCs w:val="28"/>
        </w:rPr>
        <w:t>целях увеличе</w:t>
      </w:r>
      <w:r w:rsidR="00A04C5C">
        <w:rPr>
          <w:sz w:val="28"/>
          <w:szCs w:val="28"/>
        </w:rPr>
        <w:t>ния доходной базы Теченского</w:t>
      </w:r>
      <w:r w:rsidR="009A19F6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в среднесрочной перспективе необходимо  реализовать следующие мероприятия:</w:t>
      </w:r>
    </w:p>
    <w:p w:rsidR="00770D9A" w:rsidRPr="003354F8" w:rsidRDefault="00770D9A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проведение мероприятий по выявлению, постановке на налоговый учет и привлечению к налогообложению иногородних субъектов финансово-хозяйственной деятельности, имеющих рабочие места на территории </w:t>
      </w:r>
      <w:r w:rsidR="009A19F6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>;</w:t>
      </w:r>
    </w:p>
    <w:p w:rsidR="00654C47" w:rsidRPr="003354F8" w:rsidRDefault="00654C47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 выявление юридических лиц и индивидуальных предпринимателей, выплачивающих работникам заработную плату ниже минимального размера оплаты труда или прожиточного минимума трудоспособного населения, имеющих задолженность по налогам и сборам, с последующим рассмотрением материалов</w:t>
      </w:r>
      <w:r w:rsidR="0008224B" w:rsidRPr="003354F8">
        <w:rPr>
          <w:sz w:val="28"/>
          <w:szCs w:val="28"/>
        </w:rPr>
        <w:t xml:space="preserve">  </w:t>
      </w:r>
      <w:r w:rsidRPr="003354F8">
        <w:rPr>
          <w:sz w:val="28"/>
          <w:szCs w:val="28"/>
        </w:rPr>
        <w:t>по легализации «теневой» заработной платы, обеспечению своевременного и полного внесения налогов и других обязательных платежей в  бюджеты всех уровней</w:t>
      </w:r>
      <w:r w:rsidR="0008224B" w:rsidRPr="003354F8">
        <w:rPr>
          <w:sz w:val="28"/>
          <w:szCs w:val="28"/>
        </w:rPr>
        <w:t xml:space="preserve"> на заседаниях  межведомственной комиссии при администрации Сосновского муниципального района</w:t>
      </w:r>
      <w:r w:rsidRPr="003354F8">
        <w:rPr>
          <w:sz w:val="28"/>
          <w:szCs w:val="28"/>
        </w:rPr>
        <w:t>;</w:t>
      </w:r>
    </w:p>
    <w:p w:rsidR="00770D9A" w:rsidRPr="003354F8" w:rsidRDefault="00770D9A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 осуществление подготовительных мероприятий по введению на территори</w:t>
      </w:r>
      <w:r w:rsidR="002D3C92" w:rsidRPr="003354F8">
        <w:rPr>
          <w:sz w:val="28"/>
          <w:szCs w:val="28"/>
        </w:rPr>
        <w:t xml:space="preserve">и </w:t>
      </w:r>
      <w:r w:rsidR="009A19F6">
        <w:rPr>
          <w:sz w:val="28"/>
          <w:szCs w:val="28"/>
        </w:rPr>
        <w:t>поселения</w:t>
      </w:r>
      <w:r w:rsidR="002D3C92" w:rsidRPr="003354F8">
        <w:rPr>
          <w:sz w:val="28"/>
          <w:szCs w:val="28"/>
        </w:rPr>
        <w:t xml:space="preserve"> налога на недвижимость</w:t>
      </w:r>
      <w:r w:rsidRPr="003354F8">
        <w:rPr>
          <w:sz w:val="28"/>
          <w:szCs w:val="28"/>
        </w:rPr>
        <w:t>;</w:t>
      </w:r>
    </w:p>
    <w:p w:rsidR="00654C47" w:rsidRPr="003354F8" w:rsidRDefault="00654C47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повышение эффективности использования муниципальной собственности за счет дальнейшей по мере готовности приватизации имущества, не предназначенного для выполнения функций (полномочий) </w:t>
      </w:r>
      <w:r w:rsidR="00A04C5C">
        <w:rPr>
          <w:sz w:val="28"/>
          <w:szCs w:val="28"/>
        </w:rPr>
        <w:t>Теченского</w:t>
      </w:r>
      <w:r w:rsidR="009A19F6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, а также ежегодного повышения арендной платы за пользованием имущества арендаторами с учетом коэффициента инфляции равного сводному индексу потребительских цен по Челябинской области;</w:t>
      </w:r>
    </w:p>
    <w:p w:rsidR="000B1EDD" w:rsidRPr="003354F8" w:rsidRDefault="000B1EDD" w:rsidP="00A85165">
      <w:pPr>
        <w:pStyle w:val="Default"/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повышение эффективности использования земельных ресурсов </w:t>
      </w:r>
      <w:r w:rsidR="009A19F6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 xml:space="preserve">, в том числе посредством оформления права собственности </w:t>
      </w:r>
      <w:r w:rsidR="009A19F6">
        <w:rPr>
          <w:sz w:val="28"/>
          <w:szCs w:val="28"/>
        </w:rPr>
        <w:t>поселения</w:t>
      </w:r>
      <w:r w:rsidRPr="003354F8">
        <w:rPr>
          <w:sz w:val="28"/>
          <w:szCs w:val="28"/>
        </w:rPr>
        <w:t xml:space="preserve"> на земельные участки, и дальнейшего их использования в качестве объектов аренды, продажи или вложения; </w:t>
      </w:r>
    </w:p>
    <w:p w:rsidR="00654C47" w:rsidRPr="003354F8" w:rsidRDefault="00654C47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 выявление юридических и физических лиц, использующих земельные участки без правоустанавливающих документов;</w:t>
      </w:r>
    </w:p>
    <w:p w:rsidR="000B1EDD" w:rsidRPr="003354F8" w:rsidRDefault="000B1EDD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 xml:space="preserve">В целях </w:t>
      </w:r>
      <w:r w:rsidR="00E83857">
        <w:rPr>
          <w:color w:val="000000"/>
          <w:sz w:val="28"/>
          <w:szCs w:val="28"/>
        </w:rPr>
        <w:t>увеличения доходной базы местного</w:t>
      </w:r>
      <w:r w:rsidRPr="003354F8">
        <w:rPr>
          <w:color w:val="000000"/>
          <w:sz w:val="28"/>
          <w:szCs w:val="28"/>
        </w:rPr>
        <w:t xml:space="preserve"> бюджет</w:t>
      </w:r>
      <w:r w:rsidR="00E83857">
        <w:rPr>
          <w:color w:val="000000"/>
          <w:sz w:val="28"/>
          <w:szCs w:val="28"/>
        </w:rPr>
        <w:t>а</w:t>
      </w:r>
      <w:r w:rsidRPr="003354F8">
        <w:rPr>
          <w:color w:val="000000"/>
          <w:sz w:val="28"/>
          <w:szCs w:val="28"/>
        </w:rPr>
        <w:t xml:space="preserve"> необходимо реализовать исполнение мер по поступлению неналоговых доходов:</w:t>
      </w:r>
    </w:p>
    <w:p w:rsidR="009B1423" w:rsidRPr="003354F8" w:rsidRDefault="009B1423" w:rsidP="00A85165">
      <w:pPr>
        <w:pStyle w:val="Default"/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решение вопросов по оформлению собственности на земельные участки и недвижимое имущество; </w:t>
      </w:r>
    </w:p>
    <w:p w:rsidR="009B1423" w:rsidRPr="003354F8" w:rsidRDefault="009B1423" w:rsidP="00A85165">
      <w:pPr>
        <w:pStyle w:val="Default"/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 осуществление контроля за поступлением средств от использова</w:t>
      </w:r>
      <w:r w:rsidR="00476A93">
        <w:rPr>
          <w:sz w:val="28"/>
          <w:szCs w:val="28"/>
        </w:rPr>
        <w:t>ния муниципальной собственности.</w:t>
      </w:r>
      <w:r w:rsidRPr="003354F8">
        <w:rPr>
          <w:sz w:val="28"/>
          <w:szCs w:val="28"/>
        </w:rPr>
        <w:t xml:space="preserve"> </w:t>
      </w:r>
    </w:p>
    <w:p w:rsidR="00E95B8D" w:rsidRPr="003354F8" w:rsidRDefault="00E95B8D" w:rsidP="00A85165">
      <w:pPr>
        <w:pStyle w:val="af2"/>
        <w:spacing w:after="0" w:line="240" w:lineRule="auto"/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В рамках достижения заявленных направлений н</w:t>
      </w:r>
      <w:r w:rsidR="007210A2">
        <w:rPr>
          <w:sz w:val="28"/>
          <w:szCs w:val="28"/>
        </w:rPr>
        <w:t>а</w:t>
      </w:r>
      <w:r w:rsidR="00B76ECA">
        <w:rPr>
          <w:sz w:val="28"/>
          <w:szCs w:val="28"/>
        </w:rPr>
        <w:t>логовой политики в          2025</w:t>
      </w:r>
      <w:r w:rsidR="001715EE">
        <w:rPr>
          <w:sz w:val="28"/>
          <w:szCs w:val="28"/>
        </w:rPr>
        <w:t xml:space="preserve"> – 20</w:t>
      </w:r>
      <w:r w:rsidR="00B76ECA">
        <w:rPr>
          <w:sz w:val="28"/>
          <w:szCs w:val="28"/>
        </w:rPr>
        <w:t>27</w:t>
      </w:r>
      <w:r w:rsidRPr="003354F8">
        <w:rPr>
          <w:sz w:val="28"/>
          <w:szCs w:val="28"/>
        </w:rPr>
        <w:t xml:space="preserve"> годах необходимо обеспечить решение следующих задач:</w:t>
      </w:r>
    </w:p>
    <w:p w:rsidR="00E95B8D" w:rsidRPr="003354F8" w:rsidRDefault="00476A93" w:rsidP="00A8516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E95B8D" w:rsidRPr="003354F8">
        <w:rPr>
          <w:sz w:val="28"/>
          <w:szCs w:val="28"/>
        </w:rPr>
        <w:t>проведение анализа соизмеримости выпадающих доходов связанных с предоставлением льгот по налогам с эффектом от их предоставления, принятие мер по отмене неэффективных и неиспользуемых налоговых льгот, введение ограничений на</w:t>
      </w:r>
      <w:r>
        <w:rPr>
          <w:sz w:val="28"/>
          <w:szCs w:val="28"/>
        </w:rPr>
        <w:t xml:space="preserve"> принятие новых налоговых льгот.</w:t>
      </w:r>
    </w:p>
    <w:p w:rsidR="00E95B8D" w:rsidRDefault="00E95B8D" w:rsidP="00A85165">
      <w:pPr>
        <w:ind w:firstLine="709"/>
        <w:jc w:val="both"/>
        <w:rPr>
          <w:sz w:val="28"/>
          <w:szCs w:val="28"/>
        </w:rPr>
      </w:pPr>
    </w:p>
    <w:p w:rsidR="00562286" w:rsidRDefault="00562286" w:rsidP="00A85165">
      <w:pPr>
        <w:ind w:firstLine="709"/>
        <w:jc w:val="both"/>
        <w:rPr>
          <w:sz w:val="28"/>
          <w:szCs w:val="28"/>
        </w:rPr>
      </w:pPr>
    </w:p>
    <w:p w:rsidR="007210A2" w:rsidRPr="003354F8" w:rsidRDefault="007210A2" w:rsidP="00A85165">
      <w:pPr>
        <w:ind w:firstLine="709"/>
        <w:jc w:val="both"/>
        <w:rPr>
          <w:sz w:val="28"/>
          <w:szCs w:val="28"/>
        </w:rPr>
      </w:pPr>
    </w:p>
    <w:p w:rsidR="00476CBB" w:rsidRPr="003354F8" w:rsidRDefault="00476CBB" w:rsidP="00A85165">
      <w:pPr>
        <w:ind w:firstLine="709"/>
        <w:jc w:val="both"/>
        <w:rPr>
          <w:sz w:val="28"/>
          <w:szCs w:val="28"/>
        </w:rPr>
      </w:pPr>
    </w:p>
    <w:p w:rsidR="003354F8" w:rsidRDefault="00B40847" w:rsidP="003354F8">
      <w:pPr>
        <w:ind w:firstLine="709"/>
        <w:jc w:val="center"/>
        <w:rPr>
          <w:spacing w:val="-2"/>
          <w:sz w:val="28"/>
          <w:szCs w:val="28"/>
        </w:rPr>
      </w:pPr>
      <w:r w:rsidRPr="003354F8">
        <w:rPr>
          <w:spacing w:val="-2"/>
          <w:sz w:val="28"/>
          <w:szCs w:val="28"/>
          <w:lang w:val="en-US"/>
        </w:rPr>
        <w:lastRenderedPageBreak/>
        <w:t>IV</w:t>
      </w:r>
      <w:r w:rsidRPr="003354F8">
        <w:rPr>
          <w:spacing w:val="-2"/>
          <w:sz w:val="28"/>
          <w:szCs w:val="28"/>
        </w:rPr>
        <w:t xml:space="preserve">. </w:t>
      </w:r>
      <w:r w:rsidR="00FA5377" w:rsidRPr="003354F8">
        <w:rPr>
          <w:spacing w:val="-2"/>
          <w:sz w:val="28"/>
          <w:szCs w:val="28"/>
        </w:rPr>
        <w:t xml:space="preserve">ПОДХОДЫ К ПЛАНИРОВАНИЮ БЮДЖЕТНЫХ АССИГНОВАНИЙ </w:t>
      </w:r>
    </w:p>
    <w:p w:rsidR="00FA5377" w:rsidRPr="003354F8" w:rsidRDefault="00FA5377" w:rsidP="003354F8">
      <w:pPr>
        <w:ind w:firstLine="709"/>
        <w:jc w:val="center"/>
        <w:rPr>
          <w:spacing w:val="-1"/>
          <w:sz w:val="28"/>
          <w:szCs w:val="28"/>
        </w:rPr>
      </w:pPr>
      <w:r w:rsidRPr="003354F8">
        <w:rPr>
          <w:spacing w:val="-2"/>
          <w:sz w:val="28"/>
          <w:szCs w:val="28"/>
        </w:rPr>
        <w:t xml:space="preserve">И </w:t>
      </w:r>
      <w:r w:rsidRPr="003354F8">
        <w:rPr>
          <w:spacing w:val="-1"/>
          <w:sz w:val="28"/>
          <w:szCs w:val="28"/>
        </w:rPr>
        <w:t>ОСНОВНЫЕ ПРИОРИТЕТЫ БЮДЖЕТНЫХ РАСХОДОВ</w:t>
      </w:r>
    </w:p>
    <w:p w:rsidR="00B20362" w:rsidRPr="003354F8" w:rsidRDefault="00B20362" w:rsidP="00A85165">
      <w:pPr>
        <w:ind w:firstLine="709"/>
        <w:jc w:val="both"/>
        <w:rPr>
          <w:sz w:val="28"/>
          <w:szCs w:val="28"/>
        </w:rPr>
      </w:pPr>
    </w:p>
    <w:p w:rsidR="007B50B0" w:rsidRPr="003354F8" w:rsidRDefault="00B20362" w:rsidP="00A85165">
      <w:pPr>
        <w:ind w:right="5"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Бюджетная политика</w:t>
      </w:r>
      <w:r w:rsidR="007210A2">
        <w:rPr>
          <w:sz w:val="28"/>
          <w:szCs w:val="28"/>
        </w:rPr>
        <w:t xml:space="preserve"> </w:t>
      </w:r>
      <w:r w:rsidR="00B76ECA">
        <w:rPr>
          <w:sz w:val="28"/>
          <w:szCs w:val="28"/>
        </w:rPr>
        <w:t>в сфере расходов бюджета на 2025</w:t>
      </w:r>
      <w:r w:rsidR="00E55D9F">
        <w:rPr>
          <w:sz w:val="28"/>
          <w:szCs w:val="28"/>
        </w:rPr>
        <w:t>-20</w:t>
      </w:r>
      <w:r w:rsidR="00B76ECA">
        <w:rPr>
          <w:sz w:val="28"/>
          <w:szCs w:val="28"/>
        </w:rPr>
        <w:t>27</w:t>
      </w:r>
      <w:r w:rsidR="00A85165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годы будет направлена на безусловное исполнение действующих расходных обязательств, в том числе – с учетом их оптимизации и повышения эффективности использования финансовых ресурсов.</w:t>
      </w:r>
    </w:p>
    <w:p w:rsidR="007B50B0" w:rsidRPr="003354F8" w:rsidRDefault="007B50B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Основной задачей бюджетной политики является повышение эффективности бюджетных расходов в целях обеспечения потребностей </w:t>
      </w:r>
      <w:r w:rsidR="005E2EC0" w:rsidRPr="003354F8">
        <w:rPr>
          <w:sz w:val="28"/>
          <w:szCs w:val="28"/>
        </w:rPr>
        <w:t>населения</w:t>
      </w:r>
      <w:r w:rsidRPr="003354F8">
        <w:rPr>
          <w:sz w:val="28"/>
          <w:szCs w:val="28"/>
        </w:rPr>
        <w:t xml:space="preserve"> в качественных и доступных муниципальных услугах, в том числе за счет:</w:t>
      </w:r>
    </w:p>
    <w:p w:rsidR="007B50B0" w:rsidRPr="003354F8" w:rsidRDefault="007B50B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 формирования бюджетных параметров исходя из </w:t>
      </w:r>
      <w:r w:rsidR="005E2EC0" w:rsidRPr="003354F8">
        <w:rPr>
          <w:sz w:val="28"/>
          <w:szCs w:val="28"/>
        </w:rPr>
        <w:t>приоритетности расходов</w:t>
      </w:r>
      <w:r w:rsidRPr="003354F8">
        <w:rPr>
          <w:sz w:val="28"/>
          <w:szCs w:val="28"/>
        </w:rPr>
        <w:t xml:space="preserve"> и необходимости безусловного исполнения действующих расходных обязательств, в том числе с учетом их оптимизации и повышения эффективности их исполнения;</w:t>
      </w:r>
    </w:p>
    <w:p w:rsidR="007B50B0" w:rsidRPr="003354F8" w:rsidRDefault="007B50B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 соблюдения установленных бюджетных ограничений при принятии новых расходных обязательств;</w:t>
      </w:r>
    </w:p>
    <w:p w:rsidR="007B50B0" w:rsidRPr="003354F8" w:rsidRDefault="007B50B0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>- повышения качества финансового менеджмента в органах местного самоуправления.</w:t>
      </w:r>
    </w:p>
    <w:p w:rsidR="009B1423" w:rsidRPr="003354F8" w:rsidRDefault="00C17885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условиях роста социальной нагрузки на бюджет </w:t>
      </w:r>
      <w:r w:rsidR="00A47C09">
        <w:rPr>
          <w:sz w:val="28"/>
          <w:szCs w:val="28"/>
        </w:rPr>
        <w:t>Теченского</w:t>
      </w:r>
      <w:r w:rsidR="00E83857">
        <w:rPr>
          <w:sz w:val="28"/>
          <w:szCs w:val="28"/>
        </w:rPr>
        <w:t xml:space="preserve"> сельского поселения</w:t>
      </w:r>
      <w:r w:rsidR="009B1423" w:rsidRPr="003354F8">
        <w:rPr>
          <w:rFonts w:eastAsia="Calibri"/>
          <w:sz w:val="28"/>
          <w:szCs w:val="28"/>
        </w:rPr>
        <w:t xml:space="preserve"> </w:t>
      </w:r>
      <w:r w:rsidR="009B1423" w:rsidRPr="003354F8">
        <w:rPr>
          <w:sz w:val="28"/>
          <w:szCs w:val="28"/>
        </w:rPr>
        <w:t>и мобилизации ресурсов продолжится применение основных подходов, направленных на повышение эффективности бюджетных расходов в условиях финансовых ограничений: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оптимизация бюджетных расходов с учетом необходимости исполнения приоритетных направлений;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оптимизация расходов на содержание органов местного самоуправления </w:t>
      </w:r>
      <w:r w:rsidR="00A47C09">
        <w:rPr>
          <w:sz w:val="28"/>
          <w:szCs w:val="28"/>
        </w:rPr>
        <w:t>Теченского</w:t>
      </w:r>
      <w:r w:rsidR="00E8385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, в том числе за счет нормирования ряда текущих аппаратных расходов;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обеспечение реструктуризации бюджетной сети при условии сохранения качества и объемов муниципальных услуг;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оптимизация расходов бюджета </w:t>
      </w:r>
      <w:r w:rsidR="00A47C09">
        <w:rPr>
          <w:sz w:val="28"/>
          <w:szCs w:val="28"/>
        </w:rPr>
        <w:t>Теченского</w:t>
      </w:r>
      <w:r w:rsidR="00E8385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, за счет привлечения альтернативных источников финансирования, а также использования минимальных нормативов финансовых затрат на оказание муниципальных услуг;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планирование расходов на строительство, реконструкцию и капитальный ремонт по объектам муниципальной собственности только с высокой степенью готовности и наличием проектно-сметной документации с положительным заключением экспертизы;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применение мер по повышению энергоэффективности и энергосбережению;</w:t>
      </w:r>
    </w:p>
    <w:p w:rsidR="009B1423" w:rsidRPr="003354F8" w:rsidRDefault="009B142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недопущение увеличения действующих и принятия новых расходных обязательств, необеспеченных финансовыми источниками.</w:t>
      </w:r>
    </w:p>
    <w:p w:rsidR="0091519C" w:rsidRPr="003354F8" w:rsidRDefault="00CA14EA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Продолжится комплексная работа по повышению доступности и качества муниципальных услуг при размещении информации о муниципальных учреждениях на официальном сайте в информационно-телекоммуникационной сети «Интернет»: www.bus.gov.ru, а также посредством внесения данных об участниках и неучастниках бюджетного процесса и сведений о ведомственных перечнях муниципальных услуг и работ в государственную интегрированную информационную систему управления общественными финансами «Электронный бюджет». </w:t>
      </w:r>
    </w:p>
    <w:p w:rsidR="00CA14EA" w:rsidRPr="003354F8" w:rsidRDefault="00CA14EA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Также предусматриваются мероприятия по обеспечению </w:t>
      </w:r>
      <w:r w:rsidR="006A1B2B">
        <w:rPr>
          <w:sz w:val="28"/>
          <w:szCs w:val="28"/>
        </w:rPr>
        <w:t xml:space="preserve">соблюдения установленных нормативов формирования расходов на оплату труда выборных </w:t>
      </w:r>
      <w:r w:rsidR="006A1B2B">
        <w:rPr>
          <w:sz w:val="28"/>
          <w:szCs w:val="28"/>
        </w:rPr>
        <w:lastRenderedPageBreak/>
        <w:t xml:space="preserve">должностных лиц местного самоуправления, осуществляющих свои полномочия на постоянной основе, муниципальных служащих и на содержание органов местного </w:t>
      </w:r>
      <w:r w:rsidR="00A04C5C">
        <w:rPr>
          <w:sz w:val="28"/>
          <w:szCs w:val="28"/>
        </w:rPr>
        <w:t>самоуправления Теченского</w:t>
      </w:r>
      <w:r w:rsidR="006A1B2B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.</w:t>
      </w:r>
    </w:p>
    <w:p w:rsidR="00350E0A" w:rsidRPr="003354F8" w:rsidRDefault="00350E0A" w:rsidP="00A85165">
      <w:pPr>
        <w:ind w:firstLine="709"/>
        <w:jc w:val="both"/>
        <w:rPr>
          <w:spacing w:val="-2"/>
          <w:sz w:val="28"/>
          <w:szCs w:val="28"/>
        </w:rPr>
      </w:pPr>
    </w:p>
    <w:p w:rsidR="002D3C92" w:rsidRPr="003354F8" w:rsidRDefault="00B837D4" w:rsidP="003354F8">
      <w:pPr>
        <w:ind w:firstLine="709"/>
        <w:jc w:val="center"/>
        <w:rPr>
          <w:sz w:val="28"/>
          <w:szCs w:val="28"/>
        </w:rPr>
      </w:pPr>
      <w:r w:rsidRPr="003354F8">
        <w:rPr>
          <w:spacing w:val="-2"/>
          <w:sz w:val="28"/>
          <w:szCs w:val="28"/>
          <w:lang w:val="en-US"/>
        </w:rPr>
        <w:t>V</w:t>
      </w:r>
      <w:r w:rsidRPr="003354F8">
        <w:rPr>
          <w:spacing w:val="-2"/>
          <w:sz w:val="28"/>
          <w:szCs w:val="28"/>
        </w:rPr>
        <w:t xml:space="preserve">. </w:t>
      </w:r>
      <w:r w:rsidR="00FA5377" w:rsidRPr="003354F8">
        <w:rPr>
          <w:sz w:val="28"/>
          <w:szCs w:val="28"/>
        </w:rPr>
        <w:t>БЮДЖЕТНАЯ ПОЛИТИКА В СФЕРЕ</w:t>
      </w:r>
    </w:p>
    <w:p w:rsidR="00FA5377" w:rsidRPr="003354F8" w:rsidRDefault="00FA5377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МЕЖБЮДЖЕТНЫХ</w:t>
      </w:r>
      <w:r w:rsidR="00B837D4" w:rsidRPr="003354F8">
        <w:rPr>
          <w:sz w:val="28"/>
          <w:szCs w:val="28"/>
        </w:rPr>
        <w:t xml:space="preserve">  </w:t>
      </w:r>
      <w:r w:rsidRPr="003354F8">
        <w:rPr>
          <w:spacing w:val="-1"/>
          <w:sz w:val="28"/>
          <w:szCs w:val="28"/>
        </w:rPr>
        <w:t>ОТНОШЕНИЙ</w:t>
      </w:r>
    </w:p>
    <w:p w:rsidR="00FD27D5" w:rsidRPr="003354F8" w:rsidRDefault="00FD27D5" w:rsidP="00A85165">
      <w:pPr>
        <w:ind w:firstLine="709"/>
        <w:jc w:val="both"/>
        <w:rPr>
          <w:color w:val="000000"/>
          <w:sz w:val="28"/>
          <w:szCs w:val="28"/>
        </w:rPr>
      </w:pPr>
    </w:p>
    <w:p w:rsidR="000556C8" w:rsidRPr="003354F8" w:rsidRDefault="000556C8" w:rsidP="00A85165">
      <w:pPr>
        <w:ind w:firstLine="709"/>
        <w:jc w:val="both"/>
        <w:rPr>
          <w:color w:val="000000"/>
          <w:sz w:val="28"/>
          <w:szCs w:val="28"/>
          <w:highlight w:val="cyan"/>
        </w:rPr>
      </w:pPr>
      <w:r w:rsidRPr="003354F8">
        <w:rPr>
          <w:color w:val="000000"/>
          <w:sz w:val="28"/>
          <w:szCs w:val="28"/>
        </w:rPr>
        <w:t xml:space="preserve">Межбюджетные отношения на </w:t>
      </w:r>
      <w:r w:rsidR="00B76ECA">
        <w:rPr>
          <w:color w:val="000000"/>
          <w:sz w:val="28"/>
          <w:szCs w:val="28"/>
        </w:rPr>
        <w:t>2025</w:t>
      </w:r>
      <w:r w:rsidR="001715EE">
        <w:rPr>
          <w:color w:val="000000"/>
          <w:sz w:val="28"/>
          <w:szCs w:val="28"/>
        </w:rPr>
        <w:t>-2</w:t>
      </w:r>
      <w:r w:rsidR="00B76ECA">
        <w:rPr>
          <w:color w:val="000000"/>
          <w:sz w:val="28"/>
          <w:szCs w:val="28"/>
        </w:rPr>
        <w:t>027</w:t>
      </w:r>
      <w:r w:rsidRPr="003354F8">
        <w:rPr>
          <w:color w:val="000000"/>
          <w:sz w:val="28"/>
          <w:szCs w:val="28"/>
        </w:rPr>
        <w:t xml:space="preserve"> годы </w:t>
      </w:r>
      <w:r w:rsidR="00B40847" w:rsidRPr="003354F8">
        <w:rPr>
          <w:color w:val="000000"/>
          <w:sz w:val="28"/>
          <w:szCs w:val="28"/>
        </w:rPr>
        <w:t xml:space="preserve">по прежнему </w:t>
      </w:r>
      <w:r w:rsidRPr="003354F8">
        <w:rPr>
          <w:color w:val="000000"/>
          <w:sz w:val="28"/>
          <w:szCs w:val="28"/>
        </w:rPr>
        <w:t xml:space="preserve">будут формироваться в соответствии с требованиями Бюджетного кодекса Российской Федерации, </w:t>
      </w:r>
      <w:r w:rsidR="001D250E" w:rsidRPr="003354F8">
        <w:rPr>
          <w:sz w:val="28"/>
          <w:szCs w:val="28"/>
        </w:rPr>
        <w:t>Законом Челябинской области от  30.09.2008  № 314-ЗО «О межбюджетных отношениях в Челябинской области»</w:t>
      </w:r>
      <w:r w:rsidRPr="003354F8">
        <w:rPr>
          <w:color w:val="000000"/>
          <w:sz w:val="28"/>
          <w:szCs w:val="28"/>
        </w:rPr>
        <w:t xml:space="preserve">. </w:t>
      </w:r>
    </w:p>
    <w:p w:rsidR="00FD27D5" w:rsidRPr="003354F8" w:rsidRDefault="00FD27D5" w:rsidP="00A85165">
      <w:pPr>
        <w:ind w:firstLine="709"/>
        <w:jc w:val="both"/>
        <w:outlineLvl w:val="1"/>
        <w:rPr>
          <w:sz w:val="28"/>
          <w:szCs w:val="28"/>
        </w:rPr>
      </w:pPr>
      <w:r w:rsidRPr="003354F8">
        <w:rPr>
          <w:sz w:val="28"/>
          <w:szCs w:val="28"/>
        </w:rPr>
        <w:t xml:space="preserve">Обеспечение баланса финансовых ресурсов, направляемых на выполнение государственных и муниципальных полномочий, является основным принципом в развитии межбюджетных отношений. </w:t>
      </w:r>
    </w:p>
    <w:p w:rsidR="00292568" w:rsidRPr="003354F8" w:rsidRDefault="00FD27D5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Должно быть обеспечено в необходимых объемах софинансирование из районного бюджета мероприятий, включенных в расходы вышестоящих бюджетов, а также своевременное и качественное освоение полученных целевых средств.</w:t>
      </w:r>
      <w:r w:rsidR="00292568" w:rsidRPr="003354F8">
        <w:rPr>
          <w:sz w:val="28"/>
          <w:szCs w:val="28"/>
        </w:rPr>
        <w:t xml:space="preserve"> </w:t>
      </w:r>
    </w:p>
    <w:p w:rsidR="000556C8" w:rsidRPr="003354F8" w:rsidRDefault="000556C8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>В рамках решения этих задач политика в области формирова</w:t>
      </w:r>
      <w:r w:rsidR="00E77DBF">
        <w:rPr>
          <w:color w:val="000000"/>
          <w:sz w:val="28"/>
          <w:szCs w:val="28"/>
        </w:rPr>
        <w:t>н</w:t>
      </w:r>
      <w:r w:rsidR="00B76ECA">
        <w:rPr>
          <w:color w:val="000000"/>
          <w:sz w:val="28"/>
          <w:szCs w:val="28"/>
        </w:rPr>
        <w:t>ия межбюджетных отношений в 2025</w:t>
      </w:r>
      <w:r w:rsidR="001715EE">
        <w:rPr>
          <w:color w:val="000000"/>
          <w:sz w:val="28"/>
          <w:szCs w:val="28"/>
        </w:rPr>
        <w:t>-20</w:t>
      </w:r>
      <w:r w:rsidR="00B76ECA">
        <w:rPr>
          <w:color w:val="000000"/>
          <w:sz w:val="28"/>
          <w:szCs w:val="28"/>
        </w:rPr>
        <w:t>27</w:t>
      </w:r>
      <w:r w:rsidRPr="003354F8">
        <w:rPr>
          <w:color w:val="000000"/>
          <w:sz w:val="28"/>
          <w:szCs w:val="28"/>
        </w:rPr>
        <w:t xml:space="preserve"> </w:t>
      </w:r>
      <w:r w:rsidR="00A85165" w:rsidRPr="003354F8">
        <w:rPr>
          <w:color w:val="000000"/>
          <w:sz w:val="28"/>
          <w:szCs w:val="28"/>
        </w:rPr>
        <w:t>годах</w:t>
      </w:r>
      <w:r w:rsidRPr="003354F8">
        <w:rPr>
          <w:color w:val="000000"/>
          <w:sz w:val="28"/>
          <w:szCs w:val="28"/>
        </w:rPr>
        <w:t xml:space="preserve"> будет направлена на:</w:t>
      </w:r>
    </w:p>
    <w:p w:rsidR="000556C8" w:rsidRPr="003354F8" w:rsidRDefault="000556C8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>- повышение фина</w:t>
      </w:r>
      <w:r w:rsidR="004F2E2D">
        <w:rPr>
          <w:color w:val="000000"/>
          <w:sz w:val="28"/>
          <w:szCs w:val="28"/>
        </w:rPr>
        <w:t>нсовой самостоятельности местного</w:t>
      </w:r>
      <w:r w:rsidRPr="003354F8">
        <w:rPr>
          <w:color w:val="000000"/>
          <w:sz w:val="28"/>
          <w:szCs w:val="28"/>
        </w:rPr>
        <w:t xml:space="preserve"> бюджет</w:t>
      </w:r>
      <w:r w:rsidR="004F2E2D">
        <w:rPr>
          <w:color w:val="000000"/>
          <w:sz w:val="28"/>
          <w:szCs w:val="28"/>
        </w:rPr>
        <w:t>а</w:t>
      </w:r>
      <w:r w:rsidRPr="003354F8">
        <w:rPr>
          <w:color w:val="000000"/>
          <w:sz w:val="28"/>
          <w:szCs w:val="28"/>
        </w:rPr>
        <w:t>, в том числе за счет увеличения доли собственных доходных источников;</w:t>
      </w:r>
    </w:p>
    <w:p w:rsidR="000556C8" w:rsidRPr="003354F8" w:rsidRDefault="000556C8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 xml:space="preserve">- эффективное исполнение органами местного самоуправления </w:t>
      </w:r>
      <w:r w:rsidR="00A04C5C">
        <w:rPr>
          <w:color w:val="000000"/>
          <w:sz w:val="28"/>
          <w:szCs w:val="28"/>
        </w:rPr>
        <w:t>Теченского</w:t>
      </w:r>
      <w:r w:rsidR="004F2E2D">
        <w:rPr>
          <w:color w:val="000000"/>
          <w:sz w:val="28"/>
          <w:szCs w:val="28"/>
        </w:rPr>
        <w:t xml:space="preserve"> сельского поселения возложенных на него</w:t>
      </w:r>
      <w:r w:rsidRPr="003354F8">
        <w:rPr>
          <w:color w:val="000000"/>
          <w:sz w:val="28"/>
          <w:szCs w:val="28"/>
        </w:rPr>
        <w:t xml:space="preserve"> полномочий и пере</w:t>
      </w:r>
      <w:r w:rsidR="009C0344" w:rsidRPr="003354F8">
        <w:rPr>
          <w:color w:val="000000"/>
          <w:sz w:val="28"/>
          <w:szCs w:val="28"/>
        </w:rPr>
        <w:t>данных полномочий</w:t>
      </w:r>
      <w:r w:rsidRPr="003354F8">
        <w:rPr>
          <w:color w:val="000000"/>
          <w:sz w:val="28"/>
          <w:szCs w:val="28"/>
        </w:rPr>
        <w:t>;</w:t>
      </w:r>
    </w:p>
    <w:p w:rsidR="00AD37F6" w:rsidRPr="003354F8" w:rsidRDefault="00AD37F6" w:rsidP="00A85165">
      <w:pPr>
        <w:ind w:firstLine="709"/>
        <w:jc w:val="both"/>
        <w:rPr>
          <w:bCs/>
          <w:sz w:val="28"/>
          <w:szCs w:val="28"/>
        </w:rPr>
      </w:pPr>
      <w:r w:rsidRPr="003354F8">
        <w:rPr>
          <w:bCs/>
          <w:sz w:val="28"/>
          <w:szCs w:val="28"/>
        </w:rPr>
        <w:t xml:space="preserve">В предстоящем периоде </w:t>
      </w:r>
      <w:r w:rsidR="004F2E2D">
        <w:rPr>
          <w:bCs/>
          <w:sz w:val="28"/>
          <w:szCs w:val="28"/>
        </w:rPr>
        <w:t>будет проведена</w:t>
      </w:r>
      <w:r w:rsidR="00E9784A">
        <w:rPr>
          <w:bCs/>
          <w:sz w:val="28"/>
          <w:szCs w:val="28"/>
        </w:rPr>
        <w:t xml:space="preserve"> крайне взвешенная бюджетная политика</w:t>
      </w:r>
      <w:r w:rsidRPr="003354F8">
        <w:rPr>
          <w:bCs/>
          <w:sz w:val="28"/>
          <w:szCs w:val="28"/>
        </w:rPr>
        <w:t>, в том числе в части реалистичности принятия плановых заданий по доходам, первоочередного финансового обеспече</w:t>
      </w:r>
      <w:r w:rsidR="00671E31">
        <w:rPr>
          <w:bCs/>
          <w:sz w:val="28"/>
          <w:szCs w:val="28"/>
        </w:rPr>
        <w:t>ния социально значимых расходов</w:t>
      </w:r>
      <w:r w:rsidRPr="003354F8">
        <w:rPr>
          <w:bCs/>
          <w:sz w:val="28"/>
          <w:szCs w:val="28"/>
        </w:rPr>
        <w:t>.</w:t>
      </w:r>
    </w:p>
    <w:p w:rsidR="00AD37F6" w:rsidRPr="003354F8" w:rsidRDefault="00AD37F6" w:rsidP="00A85165">
      <w:pPr>
        <w:ind w:firstLine="709"/>
        <w:jc w:val="both"/>
        <w:rPr>
          <w:bCs/>
          <w:sz w:val="28"/>
          <w:szCs w:val="28"/>
        </w:rPr>
      </w:pPr>
      <w:r w:rsidRPr="003354F8">
        <w:rPr>
          <w:bCs/>
          <w:sz w:val="28"/>
          <w:szCs w:val="28"/>
        </w:rPr>
        <w:t>В условиях имеющихся рисков сбалансированности бюджетов органы местного сам</w:t>
      </w:r>
      <w:r w:rsidR="00ED4336">
        <w:rPr>
          <w:bCs/>
          <w:sz w:val="28"/>
          <w:szCs w:val="28"/>
        </w:rPr>
        <w:t>оуправления поселения</w:t>
      </w:r>
      <w:r w:rsidRPr="003354F8">
        <w:rPr>
          <w:bCs/>
          <w:sz w:val="28"/>
          <w:szCs w:val="28"/>
        </w:rPr>
        <w:t xml:space="preserve"> </w:t>
      </w:r>
      <w:r w:rsidR="00ED4336">
        <w:rPr>
          <w:bCs/>
          <w:sz w:val="28"/>
          <w:szCs w:val="28"/>
        </w:rPr>
        <w:t>будут обеспечивать</w:t>
      </w:r>
      <w:r w:rsidRPr="003354F8">
        <w:rPr>
          <w:bCs/>
          <w:sz w:val="28"/>
          <w:szCs w:val="28"/>
        </w:rPr>
        <w:t xml:space="preserve"> направление дополнительных поступлений по доходам на полное обеспечение первоочередных расходов и снижение бюджетного дефицита, а не на увеличение расходных обязательств.</w:t>
      </w:r>
    </w:p>
    <w:p w:rsidR="00E53D18" w:rsidRPr="003354F8" w:rsidRDefault="00E53D18" w:rsidP="00A85165">
      <w:pPr>
        <w:ind w:firstLine="709"/>
        <w:jc w:val="both"/>
        <w:rPr>
          <w:sz w:val="28"/>
          <w:szCs w:val="28"/>
        </w:rPr>
      </w:pPr>
    </w:p>
    <w:p w:rsidR="00A95E1A" w:rsidRPr="003354F8" w:rsidRDefault="00B837D4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  <w:lang w:val="en-US"/>
        </w:rPr>
        <w:t>V</w:t>
      </w:r>
      <w:r w:rsidR="00B40847" w:rsidRPr="003354F8">
        <w:rPr>
          <w:spacing w:val="-2"/>
          <w:sz w:val="28"/>
          <w:szCs w:val="28"/>
          <w:lang w:val="en-US"/>
        </w:rPr>
        <w:t>I</w:t>
      </w:r>
      <w:r w:rsidRPr="003354F8">
        <w:rPr>
          <w:sz w:val="28"/>
          <w:szCs w:val="28"/>
        </w:rPr>
        <w:t xml:space="preserve">. </w:t>
      </w:r>
      <w:r w:rsidR="00A95E1A" w:rsidRPr="003354F8">
        <w:rPr>
          <w:sz w:val="28"/>
          <w:szCs w:val="28"/>
        </w:rPr>
        <w:t>БЮДЖЕТНАЯ ПОЛИТИКА В СФЕРЕ УПРАВЛЕНИЯ</w:t>
      </w:r>
    </w:p>
    <w:p w:rsidR="00A95E1A" w:rsidRPr="003354F8" w:rsidRDefault="00E53D18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МУНИЦИПАЛЬНЫМ</w:t>
      </w:r>
      <w:r w:rsidR="00A95E1A" w:rsidRPr="003354F8">
        <w:rPr>
          <w:sz w:val="28"/>
          <w:szCs w:val="28"/>
        </w:rPr>
        <w:t xml:space="preserve"> ДОЛГОМ</w:t>
      </w:r>
    </w:p>
    <w:p w:rsidR="00A95E1A" w:rsidRPr="003354F8" w:rsidRDefault="00A95E1A" w:rsidP="00A85165">
      <w:pPr>
        <w:ind w:firstLine="709"/>
        <w:jc w:val="both"/>
        <w:rPr>
          <w:sz w:val="28"/>
          <w:szCs w:val="28"/>
        </w:rPr>
      </w:pPr>
    </w:p>
    <w:p w:rsidR="00262539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Долговая политика </w:t>
      </w:r>
      <w:r w:rsidR="00A04C5C">
        <w:rPr>
          <w:sz w:val="28"/>
          <w:szCs w:val="28"/>
        </w:rPr>
        <w:t>Теченского</w:t>
      </w:r>
      <w:r w:rsidR="00ED4336">
        <w:rPr>
          <w:sz w:val="28"/>
          <w:szCs w:val="28"/>
        </w:rPr>
        <w:t xml:space="preserve"> сельского поселения</w:t>
      </w:r>
      <w:r w:rsidR="00B76ECA">
        <w:rPr>
          <w:sz w:val="28"/>
          <w:szCs w:val="28"/>
        </w:rPr>
        <w:t xml:space="preserve"> в 2025</w:t>
      </w:r>
      <w:r w:rsidR="001715EE">
        <w:rPr>
          <w:sz w:val="28"/>
          <w:szCs w:val="28"/>
        </w:rPr>
        <w:t>-20</w:t>
      </w:r>
      <w:r w:rsidR="00B76ECA">
        <w:rPr>
          <w:sz w:val="28"/>
          <w:szCs w:val="28"/>
        </w:rPr>
        <w:t>27</w:t>
      </w:r>
      <w:bookmarkStart w:id="0" w:name="_GoBack"/>
      <w:bookmarkEnd w:id="0"/>
      <w:r w:rsidRPr="003354F8">
        <w:rPr>
          <w:sz w:val="28"/>
          <w:szCs w:val="28"/>
        </w:rPr>
        <w:t xml:space="preserve"> годах будет </w:t>
      </w:r>
      <w:r w:rsidR="00262539" w:rsidRPr="003354F8">
        <w:rPr>
          <w:sz w:val="28"/>
          <w:szCs w:val="28"/>
        </w:rPr>
        <w:t xml:space="preserve">направлена на воздержание от </w:t>
      </w:r>
      <w:r w:rsidR="00744377" w:rsidRPr="003354F8">
        <w:rPr>
          <w:sz w:val="28"/>
          <w:szCs w:val="28"/>
        </w:rPr>
        <w:t xml:space="preserve"> бюджетных </w:t>
      </w:r>
      <w:r w:rsidR="00262539" w:rsidRPr="003354F8">
        <w:rPr>
          <w:sz w:val="28"/>
          <w:szCs w:val="28"/>
        </w:rPr>
        <w:t>заимствований</w:t>
      </w:r>
      <w:r w:rsidR="00D611A4" w:rsidRPr="003354F8">
        <w:rPr>
          <w:sz w:val="28"/>
          <w:szCs w:val="28"/>
        </w:rPr>
        <w:t>.</w:t>
      </w:r>
      <w:r w:rsidR="00262539" w:rsidRPr="003354F8">
        <w:rPr>
          <w:sz w:val="28"/>
          <w:szCs w:val="28"/>
        </w:rPr>
        <w:t xml:space="preserve"> </w:t>
      </w:r>
    </w:p>
    <w:p w:rsidR="00744377" w:rsidRPr="003354F8" w:rsidRDefault="00744377" w:rsidP="00A85165">
      <w:pPr>
        <w:ind w:firstLine="709"/>
        <w:jc w:val="both"/>
        <w:rPr>
          <w:sz w:val="28"/>
          <w:szCs w:val="28"/>
        </w:rPr>
      </w:pPr>
    </w:p>
    <w:p w:rsidR="000556C8" w:rsidRPr="003354F8" w:rsidRDefault="00B837D4" w:rsidP="003354F8">
      <w:pPr>
        <w:ind w:firstLine="709"/>
        <w:jc w:val="center"/>
        <w:rPr>
          <w:b/>
          <w:bCs/>
          <w:color w:val="000000"/>
          <w:sz w:val="28"/>
          <w:szCs w:val="28"/>
        </w:rPr>
      </w:pPr>
      <w:r w:rsidRPr="003354F8">
        <w:rPr>
          <w:sz w:val="28"/>
          <w:szCs w:val="28"/>
          <w:lang w:val="en-US"/>
        </w:rPr>
        <w:t>VI</w:t>
      </w:r>
      <w:r w:rsidR="00B40847" w:rsidRPr="003354F8">
        <w:rPr>
          <w:spacing w:val="-2"/>
          <w:sz w:val="28"/>
          <w:szCs w:val="28"/>
          <w:lang w:val="en-US"/>
        </w:rPr>
        <w:t>I</w:t>
      </w:r>
      <w:r w:rsidRPr="003354F8">
        <w:rPr>
          <w:sz w:val="28"/>
          <w:szCs w:val="28"/>
        </w:rPr>
        <w:t xml:space="preserve">. </w:t>
      </w:r>
      <w:r w:rsidR="00A65DE4" w:rsidRPr="003354F8">
        <w:rPr>
          <w:sz w:val="28"/>
          <w:szCs w:val="28"/>
        </w:rPr>
        <w:t>ПОЛИТИКА В СФЕРЕ ФИНАНСОВОГО КОНТРОЛЯ</w:t>
      </w:r>
    </w:p>
    <w:p w:rsidR="00A65DE4" w:rsidRPr="003354F8" w:rsidRDefault="00A65DE4" w:rsidP="00A85165">
      <w:pPr>
        <w:ind w:firstLine="709"/>
        <w:jc w:val="both"/>
        <w:rPr>
          <w:color w:val="000000"/>
          <w:sz w:val="28"/>
          <w:szCs w:val="28"/>
        </w:rPr>
      </w:pPr>
    </w:p>
    <w:p w:rsidR="000556C8" w:rsidRPr="003354F8" w:rsidRDefault="000556C8" w:rsidP="00A85165">
      <w:pPr>
        <w:ind w:firstLine="709"/>
        <w:jc w:val="both"/>
        <w:rPr>
          <w:color w:val="000000"/>
          <w:sz w:val="28"/>
          <w:szCs w:val="28"/>
        </w:rPr>
      </w:pPr>
      <w:r w:rsidRPr="003354F8">
        <w:rPr>
          <w:color w:val="000000"/>
          <w:sz w:val="28"/>
          <w:szCs w:val="28"/>
        </w:rPr>
        <w:t>Обеспечить высокое качество управления бюджетным процессом возможно лишь при наличии организованного на должном уровне муниципального финансового контроля и контроля в сфере размещения заказов.</w:t>
      </w:r>
    </w:p>
    <w:p w:rsidR="00AD37F6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Проведению ответственной бюджетной политики будет способствовать дальнейшее совершенствование муниципального финансового контроля и контроля в сфере размещения заказов, ориентирование системы финансового контроля и контроля в сфере размещения заказов не только на выявление, но и на </w:t>
      </w:r>
      <w:r w:rsidRPr="003354F8">
        <w:rPr>
          <w:sz w:val="28"/>
          <w:szCs w:val="28"/>
        </w:rPr>
        <w:lastRenderedPageBreak/>
        <w:t>предотвращение нарушений законодательства.</w:t>
      </w:r>
    </w:p>
    <w:p w:rsidR="00AD37F6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Внедрение новых форм финансового обеспечения муниципальных услуг, переход на программно-целевой принцип формирования бюджета требуют переориентации финансового контроля с проверки целевого использования средств на контроль за эффективностью их использования, анализ достигнутых результатов выполнения муниципальных программ органами местного самоуправления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.</w:t>
      </w:r>
    </w:p>
    <w:p w:rsidR="00AD37F6" w:rsidRPr="003354F8" w:rsidRDefault="00AD37F6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Будет усилена роль финансового контроля, в том числе в вопросах оценки эффективности использования бюджетных средств, качества финансового менеджмента, анализа выполнения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муниципальных заданий на предоставление муниципальных услуг (работ).</w:t>
      </w:r>
    </w:p>
    <w:p w:rsidR="00AC10C3" w:rsidRPr="003354F8" w:rsidRDefault="00AC10C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Деятельность администрации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в сфере финансового контроля и контроля в сфере закупок будет направлена на:</w:t>
      </w:r>
    </w:p>
    <w:p w:rsidR="00AC10C3" w:rsidRPr="003354F8" w:rsidRDefault="00AC10C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-усиление муниципального финансового контроля за соблюдением законодательства о контрактной системе, применение мер ответственности за нарушение бюджетного законодательства и законодательства о контрактной системе;</w:t>
      </w:r>
    </w:p>
    <w:p w:rsidR="00AC10C3" w:rsidRPr="003354F8" w:rsidRDefault="00AC10C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-повышение действенности и эффективности внутреннего финансового контроля и</w:t>
      </w:r>
      <w:r w:rsidR="00E56B97">
        <w:rPr>
          <w:sz w:val="28"/>
          <w:szCs w:val="28"/>
        </w:rPr>
        <w:t xml:space="preserve"> внутреннего финансового аудита</w:t>
      </w:r>
      <w:r w:rsidRPr="003354F8">
        <w:rPr>
          <w:sz w:val="28"/>
          <w:szCs w:val="28"/>
        </w:rPr>
        <w:t>, направленных на соблюдение внутренних стандартов и процедур составления и исполнения бюджета, составления бюджетной отчетности и ведения бюджетного учета  главными распорядителями бюджетных средств и подведомственными получателями бюджетных средств;</w:t>
      </w:r>
    </w:p>
    <w:p w:rsidR="00AC10C3" w:rsidRPr="003354F8" w:rsidRDefault="00AC10C3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-создание и развитие эффективной системы ведомственного контроля в сфере закупок, </w:t>
      </w:r>
      <w:r w:rsidR="00E56B97">
        <w:rPr>
          <w:sz w:val="28"/>
          <w:szCs w:val="28"/>
        </w:rPr>
        <w:t>п</w:t>
      </w:r>
      <w:r w:rsidRPr="003354F8">
        <w:rPr>
          <w:sz w:val="28"/>
          <w:szCs w:val="28"/>
        </w:rPr>
        <w:t>овышение уровня его организации и качества контрольных мероприятий.</w:t>
      </w: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Осуществление главными распорядителями средств бюджета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="00DB6F7A" w:rsidRPr="003354F8">
        <w:rPr>
          <w:sz w:val="28"/>
          <w:szCs w:val="28"/>
        </w:rPr>
        <w:t xml:space="preserve"> </w:t>
      </w:r>
      <w:r w:rsidR="00E56B97">
        <w:rPr>
          <w:sz w:val="28"/>
          <w:szCs w:val="28"/>
        </w:rPr>
        <w:t>внутреннего муниципального</w:t>
      </w:r>
      <w:r w:rsidRPr="003354F8">
        <w:rPr>
          <w:sz w:val="28"/>
          <w:szCs w:val="28"/>
        </w:rPr>
        <w:t xml:space="preserve"> финансового контроля и внутреннего финансового аудита позволит повысить эффективность и прозрачность использования средств бюджета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.</w:t>
      </w: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</w:p>
    <w:p w:rsidR="00B04E19" w:rsidRPr="003354F8" w:rsidRDefault="00B40847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  <w:lang w:val="en-US"/>
        </w:rPr>
        <w:t>VI</w:t>
      </w:r>
      <w:r w:rsidRPr="003354F8">
        <w:rPr>
          <w:spacing w:val="-2"/>
          <w:sz w:val="28"/>
          <w:szCs w:val="28"/>
          <w:lang w:val="en-US"/>
        </w:rPr>
        <w:t>II</w:t>
      </w:r>
      <w:r w:rsidRPr="003354F8">
        <w:rPr>
          <w:spacing w:val="-2"/>
          <w:sz w:val="28"/>
          <w:szCs w:val="28"/>
        </w:rPr>
        <w:t xml:space="preserve">. </w:t>
      </w:r>
      <w:r w:rsidR="00350E0A" w:rsidRPr="003354F8">
        <w:rPr>
          <w:sz w:val="28"/>
          <w:szCs w:val="28"/>
        </w:rPr>
        <w:t>СОВЕРШЕНСТВОВАНИЕ НОРМАТИВНО-ПРАВОВОГО</w:t>
      </w:r>
    </w:p>
    <w:p w:rsidR="00B04E19" w:rsidRPr="003354F8" w:rsidRDefault="00350E0A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 xml:space="preserve">РЕГУЛИРОВАНИЯ </w:t>
      </w:r>
      <w:r w:rsidR="00B04E19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БЮДЖЕТНОГО ПРОЦЕССА</w:t>
      </w:r>
    </w:p>
    <w:p w:rsidR="00350E0A" w:rsidRPr="003354F8" w:rsidRDefault="00B04E19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 xml:space="preserve">И НАЛОГОВОЙ ПОЛИТИКИ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связи с запланированным на федеральном уровне совершенствованием бюджетного законодательства, подготовкой новой редакции Бюджетного кодекса Российской Федерации в предстоящем периоде предстоит обеспечить приведение нормативных правовых актов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в соответствие с федеральными требованиями.</w:t>
      </w:r>
    </w:p>
    <w:p w:rsidR="00A303DE" w:rsidRPr="003354F8" w:rsidRDefault="00B412A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целях расширения долгосрочного планирования </w:t>
      </w:r>
      <w:r w:rsidR="00A303DE" w:rsidRPr="003354F8">
        <w:rPr>
          <w:sz w:val="28"/>
          <w:szCs w:val="28"/>
        </w:rPr>
        <w:t xml:space="preserve">и исполнения положения </w:t>
      </w:r>
      <w:hyperlink r:id="rId7" w:history="1">
        <w:r w:rsidR="00A303DE" w:rsidRPr="003354F8">
          <w:rPr>
            <w:sz w:val="28"/>
            <w:szCs w:val="28"/>
          </w:rPr>
          <w:t>статьи 170.1</w:t>
        </w:r>
      </w:hyperlink>
      <w:r w:rsidR="00A303DE" w:rsidRPr="003354F8">
        <w:rPr>
          <w:sz w:val="28"/>
          <w:szCs w:val="28"/>
        </w:rPr>
        <w:t xml:space="preserve"> Бюджетного кодекса Российской Федерации </w:t>
      </w:r>
      <w:r w:rsidRPr="003354F8">
        <w:rPr>
          <w:sz w:val="28"/>
          <w:szCs w:val="28"/>
        </w:rPr>
        <w:t xml:space="preserve">актуальна задача разработки </w:t>
      </w:r>
      <w:r w:rsidR="00A303DE" w:rsidRPr="003354F8">
        <w:rPr>
          <w:sz w:val="28"/>
          <w:szCs w:val="28"/>
        </w:rPr>
        <w:t xml:space="preserve"> и утверждения Бюджетного прогноза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="00A303DE" w:rsidRPr="003354F8">
        <w:rPr>
          <w:sz w:val="28"/>
          <w:szCs w:val="28"/>
        </w:rPr>
        <w:t xml:space="preserve"> на долгосрочный период </w:t>
      </w:r>
      <w:r w:rsidRPr="003354F8">
        <w:rPr>
          <w:sz w:val="28"/>
          <w:szCs w:val="28"/>
        </w:rPr>
        <w:t xml:space="preserve">на основе долгосрочного прогноза социально-экономического развития </w:t>
      </w:r>
      <w:r w:rsidR="00A47C09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="00A303DE" w:rsidRPr="003354F8">
        <w:rPr>
          <w:sz w:val="28"/>
          <w:szCs w:val="28"/>
        </w:rPr>
        <w:t>.</w:t>
      </w:r>
      <w:r w:rsidRPr="003354F8">
        <w:rPr>
          <w:sz w:val="28"/>
          <w:szCs w:val="28"/>
        </w:rPr>
        <w:t xml:space="preserve"> </w:t>
      </w: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>Данные документы должны способствовать повышению точности оценки условий и реалистичности бюджетного планирования, достаточности финансовых ресурсов для исполнения расходных обязательств в долгосрочном и среднесрочном периоде.</w:t>
      </w: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lastRenderedPageBreak/>
        <w:tab/>
      </w:r>
    </w:p>
    <w:p w:rsidR="00B40847" w:rsidRPr="003354F8" w:rsidRDefault="00B40847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  <w:lang w:val="en-US"/>
        </w:rPr>
        <w:t>IX</w:t>
      </w:r>
      <w:r w:rsidRPr="003354F8">
        <w:rPr>
          <w:sz w:val="28"/>
          <w:szCs w:val="28"/>
        </w:rPr>
        <w:t xml:space="preserve">. </w:t>
      </w:r>
      <w:r w:rsidR="00B04E19" w:rsidRPr="003354F8">
        <w:rPr>
          <w:sz w:val="28"/>
          <w:szCs w:val="28"/>
        </w:rPr>
        <w:t>ОБЕСПЕЧЕНИЕ</w:t>
      </w:r>
      <w:r w:rsidRPr="003354F8">
        <w:rPr>
          <w:sz w:val="28"/>
          <w:szCs w:val="28"/>
        </w:rPr>
        <w:t xml:space="preserve">  </w:t>
      </w:r>
      <w:r w:rsidR="00B04E19" w:rsidRPr="003354F8">
        <w:rPr>
          <w:sz w:val="28"/>
          <w:szCs w:val="28"/>
        </w:rPr>
        <w:t>ПРОЗРАЧНОСТИ</w:t>
      </w:r>
    </w:p>
    <w:p w:rsidR="00B04E19" w:rsidRPr="003354F8" w:rsidRDefault="00B04E19" w:rsidP="003354F8">
      <w:pPr>
        <w:ind w:firstLine="709"/>
        <w:jc w:val="center"/>
        <w:rPr>
          <w:sz w:val="28"/>
          <w:szCs w:val="28"/>
        </w:rPr>
      </w:pPr>
      <w:r w:rsidRPr="003354F8">
        <w:rPr>
          <w:sz w:val="28"/>
          <w:szCs w:val="28"/>
        </w:rPr>
        <w:t>И ОТКРЫТОСТИ</w:t>
      </w:r>
      <w:r w:rsidR="00B40847" w:rsidRPr="003354F8">
        <w:rPr>
          <w:sz w:val="28"/>
          <w:szCs w:val="28"/>
        </w:rPr>
        <w:t xml:space="preserve"> </w:t>
      </w:r>
      <w:r w:rsidRPr="003354F8">
        <w:rPr>
          <w:sz w:val="28"/>
          <w:szCs w:val="28"/>
        </w:rPr>
        <w:t>БЮДЖЕТНОГО ПРОЦЕССА</w:t>
      </w: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</w:p>
    <w:p w:rsidR="00B412A0" w:rsidRPr="003354F8" w:rsidRDefault="00B412A0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В целях обеспечения открытости и подконтрольности бюджетного процесса продолжится проведение публичных слушаний по обсуждению проекта бюджета </w:t>
      </w:r>
      <w:r w:rsidR="00A04C5C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>, отчета о его исполнении.</w:t>
      </w:r>
    </w:p>
    <w:p w:rsidR="00D77EAF" w:rsidRPr="003354F8" w:rsidRDefault="00D77EAF" w:rsidP="00A85165">
      <w:pPr>
        <w:ind w:firstLine="709"/>
        <w:jc w:val="both"/>
        <w:rPr>
          <w:sz w:val="28"/>
          <w:szCs w:val="28"/>
        </w:rPr>
      </w:pPr>
      <w:r w:rsidRPr="003354F8">
        <w:rPr>
          <w:sz w:val="28"/>
          <w:szCs w:val="28"/>
        </w:rPr>
        <w:t xml:space="preserve">Для обеспечения доступности информирования населения о бюджетном процессе в </w:t>
      </w:r>
      <w:r w:rsidR="00A04C5C">
        <w:rPr>
          <w:sz w:val="28"/>
          <w:szCs w:val="28"/>
        </w:rPr>
        <w:t>Теченском</w:t>
      </w:r>
      <w:r w:rsidR="00E56B97">
        <w:rPr>
          <w:sz w:val="28"/>
          <w:szCs w:val="28"/>
        </w:rPr>
        <w:t xml:space="preserve"> сельском поселении</w:t>
      </w:r>
      <w:r w:rsidRPr="003354F8">
        <w:rPr>
          <w:sz w:val="28"/>
          <w:szCs w:val="28"/>
        </w:rPr>
        <w:t xml:space="preserve">  через формирование и размещение на официальном сайте администрации </w:t>
      </w:r>
      <w:r w:rsidR="00A04C5C">
        <w:rPr>
          <w:sz w:val="28"/>
          <w:szCs w:val="28"/>
        </w:rPr>
        <w:t>Теченского</w:t>
      </w:r>
      <w:r w:rsidR="00E56B97">
        <w:rPr>
          <w:sz w:val="28"/>
          <w:szCs w:val="28"/>
        </w:rPr>
        <w:t xml:space="preserve"> сельского поселения</w:t>
      </w:r>
      <w:r w:rsidRPr="003354F8">
        <w:rPr>
          <w:sz w:val="28"/>
          <w:szCs w:val="28"/>
        </w:rPr>
        <w:t xml:space="preserve"> в информационно-телекоммуникационной сети «Интернет» продолжится размещение брошюры «Бюджет для граждан». </w:t>
      </w:r>
    </w:p>
    <w:sectPr w:rsidR="00D77EAF" w:rsidRPr="003354F8" w:rsidSect="00453C78">
      <w:footerReference w:type="default" r:id="rId8"/>
      <w:pgSz w:w="11909" w:h="16834"/>
      <w:pgMar w:top="709" w:right="562" w:bottom="567" w:left="1276" w:header="284" w:footer="65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2752" w:rsidRDefault="00122752" w:rsidP="00DB6044">
      <w:r>
        <w:separator/>
      </w:r>
    </w:p>
  </w:endnote>
  <w:endnote w:type="continuationSeparator" w:id="0">
    <w:p w:rsidR="00122752" w:rsidRDefault="00122752" w:rsidP="00DB6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0000" w:usb1="00000000" w:usb2="00000000" w:usb3="00000000" w:csb0="0000004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2638" w:rsidRDefault="00A1028F">
    <w:pPr>
      <w:pStyle w:val="a7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76ECA">
      <w:rPr>
        <w:noProof/>
      </w:rPr>
      <w:t>10</w:t>
    </w:r>
    <w:r>
      <w:rPr>
        <w:noProof/>
      </w:rPr>
      <w:fldChar w:fldCharType="end"/>
    </w:r>
  </w:p>
  <w:p w:rsidR="00962638" w:rsidRDefault="009626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2752" w:rsidRDefault="00122752" w:rsidP="00DB6044">
      <w:r>
        <w:separator/>
      </w:r>
    </w:p>
  </w:footnote>
  <w:footnote w:type="continuationSeparator" w:id="0">
    <w:p w:rsidR="00122752" w:rsidRDefault="00122752" w:rsidP="00DB60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90A824EC"/>
    <w:lvl w:ilvl="0">
      <w:numFmt w:val="bullet"/>
      <w:lvlText w:val="*"/>
      <w:lvlJc w:val="left"/>
    </w:lvl>
  </w:abstractNum>
  <w:abstractNum w:abstractNumId="1" w15:restartNumberingAfterBreak="0">
    <w:nsid w:val="00317D81"/>
    <w:multiLevelType w:val="multilevel"/>
    <w:tmpl w:val="1A824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BD3822"/>
    <w:multiLevelType w:val="hybridMultilevel"/>
    <w:tmpl w:val="758C03C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73F0F2E"/>
    <w:multiLevelType w:val="multilevel"/>
    <w:tmpl w:val="B7F0FDE6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  <w:lvl w:ilvl="1" w:tentative="1">
      <w:start w:val="1"/>
      <w:numFmt w:val="decimal"/>
      <w:lvlText w:val="%2."/>
      <w:lvlJc w:val="left"/>
      <w:pPr>
        <w:tabs>
          <w:tab w:val="num" w:pos="1505"/>
        </w:tabs>
        <w:ind w:left="1505" w:hanging="360"/>
      </w:pPr>
    </w:lvl>
    <w:lvl w:ilvl="2" w:tentative="1">
      <w:start w:val="1"/>
      <w:numFmt w:val="decimal"/>
      <w:lvlText w:val="%3."/>
      <w:lvlJc w:val="left"/>
      <w:pPr>
        <w:tabs>
          <w:tab w:val="num" w:pos="2225"/>
        </w:tabs>
        <w:ind w:left="2225" w:hanging="360"/>
      </w:pPr>
    </w:lvl>
    <w:lvl w:ilvl="3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entative="1">
      <w:start w:val="1"/>
      <w:numFmt w:val="decimal"/>
      <w:lvlText w:val="%5."/>
      <w:lvlJc w:val="left"/>
      <w:pPr>
        <w:tabs>
          <w:tab w:val="num" w:pos="3665"/>
        </w:tabs>
        <w:ind w:left="3665" w:hanging="360"/>
      </w:pPr>
    </w:lvl>
    <w:lvl w:ilvl="5" w:tentative="1">
      <w:start w:val="1"/>
      <w:numFmt w:val="decimal"/>
      <w:lvlText w:val="%6."/>
      <w:lvlJc w:val="left"/>
      <w:pPr>
        <w:tabs>
          <w:tab w:val="num" w:pos="4385"/>
        </w:tabs>
        <w:ind w:left="4385" w:hanging="360"/>
      </w:pPr>
    </w:lvl>
    <w:lvl w:ilvl="6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entative="1">
      <w:start w:val="1"/>
      <w:numFmt w:val="decimal"/>
      <w:lvlText w:val="%8."/>
      <w:lvlJc w:val="left"/>
      <w:pPr>
        <w:tabs>
          <w:tab w:val="num" w:pos="5825"/>
        </w:tabs>
        <w:ind w:left="5825" w:hanging="360"/>
      </w:pPr>
    </w:lvl>
    <w:lvl w:ilvl="8" w:tentative="1">
      <w:start w:val="1"/>
      <w:numFmt w:val="decimal"/>
      <w:lvlText w:val="%9."/>
      <w:lvlJc w:val="left"/>
      <w:pPr>
        <w:tabs>
          <w:tab w:val="num" w:pos="6545"/>
        </w:tabs>
        <w:ind w:left="6545" w:hanging="360"/>
      </w:pPr>
    </w:lvl>
  </w:abstractNum>
  <w:abstractNum w:abstractNumId="4" w15:restartNumberingAfterBreak="0">
    <w:nsid w:val="2863087D"/>
    <w:multiLevelType w:val="hybridMultilevel"/>
    <w:tmpl w:val="5AD6469A"/>
    <w:lvl w:ilvl="0" w:tplc="32148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298763F8"/>
    <w:multiLevelType w:val="multilevel"/>
    <w:tmpl w:val="B7F0FD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99F03AE"/>
    <w:multiLevelType w:val="hybridMultilevel"/>
    <w:tmpl w:val="0AEC4134"/>
    <w:lvl w:ilvl="0" w:tplc="48BE29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32E1D20"/>
    <w:multiLevelType w:val="hybridMultilevel"/>
    <w:tmpl w:val="A6C08A8C"/>
    <w:lvl w:ilvl="0" w:tplc="849CBB7A">
      <w:start w:val="1"/>
      <w:numFmt w:val="bullet"/>
      <w:suff w:val="space"/>
      <w:lvlText w:val="-"/>
      <w:lvlJc w:val="left"/>
      <w:pPr>
        <w:ind w:left="1429" w:hanging="360"/>
      </w:pPr>
      <w:rPr>
        <w:rFonts w:ascii="Simplified Arabic" w:hAnsi="Simplified Arabic" w:hint="default"/>
      </w:rPr>
    </w:lvl>
    <w:lvl w:ilvl="1" w:tplc="04190003" w:tentative="1">
      <w:start w:val="1"/>
      <w:numFmt w:val="bullet"/>
      <w:lvlText w:val="o"/>
      <w:lvlJc w:val="left"/>
      <w:pPr>
        <w:ind w:left="35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2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0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7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4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1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8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618" w:hanging="360"/>
      </w:pPr>
      <w:rPr>
        <w:rFonts w:ascii="Wingdings" w:hAnsi="Wingdings" w:hint="default"/>
      </w:rPr>
    </w:lvl>
  </w:abstractNum>
  <w:abstractNum w:abstractNumId="8" w15:restartNumberingAfterBreak="0">
    <w:nsid w:val="413D0E15"/>
    <w:multiLevelType w:val="multilevel"/>
    <w:tmpl w:val="D3C6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D43F9C"/>
    <w:multiLevelType w:val="singleLevel"/>
    <w:tmpl w:val="A894CB8E"/>
    <w:lvl w:ilvl="0">
      <w:start w:val="1"/>
      <w:numFmt w:val="decimal"/>
      <w:lvlText w:val="%1)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4B930C68"/>
    <w:multiLevelType w:val="hybridMultilevel"/>
    <w:tmpl w:val="A7DE7C82"/>
    <w:lvl w:ilvl="0" w:tplc="165C24A8">
      <w:start w:val="1"/>
      <w:numFmt w:val="decimal"/>
      <w:suff w:val="space"/>
      <w:lvlText w:val="%1."/>
      <w:lvlJc w:val="left"/>
      <w:pPr>
        <w:ind w:left="1954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CBC0945"/>
    <w:multiLevelType w:val="hybridMultilevel"/>
    <w:tmpl w:val="8638B0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E411E3"/>
    <w:multiLevelType w:val="hybridMultilevel"/>
    <w:tmpl w:val="D654F3E2"/>
    <w:lvl w:ilvl="0" w:tplc="547C93E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8A26D1D"/>
    <w:multiLevelType w:val="hybridMultilevel"/>
    <w:tmpl w:val="5D424A7E"/>
    <w:lvl w:ilvl="0" w:tplc="D5444A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6D45346D"/>
    <w:multiLevelType w:val="hybridMultilevel"/>
    <w:tmpl w:val="06487600"/>
    <w:lvl w:ilvl="0" w:tplc="9D7C37B8">
      <w:start w:val="1"/>
      <w:numFmt w:val="decimal"/>
      <w:lvlText w:val="%1."/>
      <w:lvlJc w:val="left"/>
      <w:pPr>
        <w:tabs>
          <w:tab w:val="num" w:pos="1482"/>
        </w:tabs>
        <w:ind w:left="1482" w:hanging="9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6D743F6E"/>
    <w:multiLevelType w:val="hybridMultilevel"/>
    <w:tmpl w:val="27FE8DE0"/>
    <w:lvl w:ilvl="0" w:tplc="DF7A0F74">
      <w:start w:val="1"/>
      <w:numFmt w:val="upperRoman"/>
      <w:lvlText w:val="%1."/>
      <w:lvlJc w:val="left"/>
      <w:pPr>
        <w:ind w:left="1429" w:hanging="7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BD7335F"/>
    <w:multiLevelType w:val="multilevel"/>
    <w:tmpl w:val="C09A496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num w:numId="1">
    <w:abstractNumId w:val="9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59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2"/>
  </w:num>
  <w:num w:numId="6">
    <w:abstractNumId w:val="11"/>
  </w:num>
  <w:num w:numId="7">
    <w:abstractNumId w:val="2"/>
  </w:num>
  <w:num w:numId="8">
    <w:abstractNumId w:val="6"/>
  </w:num>
  <w:num w:numId="9">
    <w:abstractNumId w:val="16"/>
  </w:num>
  <w:num w:numId="10">
    <w:abstractNumId w:val="8"/>
    <w:lvlOverride w:ilvl="0">
      <w:startOverride w:val="2"/>
    </w:lvlOverride>
  </w:num>
  <w:num w:numId="11">
    <w:abstractNumId w:val="5"/>
    <w:lvlOverride w:ilvl="0">
      <w:startOverride w:val="3"/>
    </w:lvlOverride>
  </w:num>
  <w:num w:numId="12">
    <w:abstractNumId w:val="3"/>
  </w:num>
  <w:num w:numId="13">
    <w:abstractNumId w:val="1"/>
  </w:num>
  <w:num w:numId="14">
    <w:abstractNumId w:val="4"/>
  </w:num>
  <w:num w:numId="15">
    <w:abstractNumId w:val="13"/>
  </w:num>
  <w:num w:numId="16">
    <w:abstractNumId w:val="7"/>
  </w:num>
  <w:num w:numId="17">
    <w:abstractNumId w:val="1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6D6E7E"/>
    <w:rsid w:val="000018C2"/>
    <w:rsid w:val="00015940"/>
    <w:rsid w:val="0002202A"/>
    <w:rsid w:val="0003162A"/>
    <w:rsid w:val="000350E1"/>
    <w:rsid w:val="00037132"/>
    <w:rsid w:val="00046D26"/>
    <w:rsid w:val="00053AEC"/>
    <w:rsid w:val="000556C8"/>
    <w:rsid w:val="00056355"/>
    <w:rsid w:val="00060DD2"/>
    <w:rsid w:val="0006664F"/>
    <w:rsid w:val="00073C17"/>
    <w:rsid w:val="00074924"/>
    <w:rsid w:val="00081647"/>
    <w:rsid w:val="0008224B"/>
    <w:rsid w:val="00082E44"/>
    <w:rsid w:val="00086815"/>
    <w:rsid w:val="0009445B"/>
    <w:rsid w:val="0009517A"/>
    <w:rsid w:val="00097EB3"/>
    <w:rsid w:val="000A1E2A"/>
    <w:rsid w:val="000A7AC4"/>
    <w:rsid w:val="000B1C9C"/>
    <w:rsid w:val="000B1EDD"/>
    <w:rsid w:val="000B7477"/>
    <w:rsid w:val="000C2CF6"/>
    <w:rsid w:val="000F075D"/>
    <w:rsid w:val="000F30D7"/>
    <w:rsid w:val="000F5A3F"/>
    <w:rsid w:val="0010108C"/>
    <w:rsid w:val="00122752"/>
    <w:rsid w:val="001448D5"/>
    <w:rsid w:val="0014716D"/>
    <w:rsid w:val="001502D0"/>
    <w:rsid w:val="00151568"/>
    <w:rsid w:val="001542EC"/>
    <w:rsid w:val="001571C2"/>
    <w:rsid w:val="001715EE"/>
    <w:rsid w:val="00172E9C"/>
    <w:rsid w:val="001831F9"/>
    <w:rsid w:val="001A10F0"/>
    <w:rsid w:val="001A3180"/>
    <w:rsid w:val="001A4C8E"/>
    <w:rsid w:val="001B5A13"/>
    <w:rsid w:val="001B74D7"/>
    <w:rsid w:val="001C53F0"/>
    <w:rsid w:val="001D250E"/>
    <w:rsid w:val="001E637C"/>
    <w:rsid w:val="001E7947"/>
    <w:rsid w:val="0021224B"/>
    <w:rsid w:val="0022114C"/>
    <w:rsid w:val="0022377C"/>
    <w:rsid w:val="002268A9"/>
    <w:rsid w:val="00226C09"/>
    <w:rsid w:val="00234E80"/>
    <w:rsid w:val="0024063E"/>
    <w:rsid w:val="00262539"/>
    <w:rsid w:val="00265494"/>
    <w:rsid w:val="0026554C"/>
    <w:rsid w:val="00270CB3"/>
    <w:rsid w:val="002747F0"/>
    <w:rsid w:val="00286BA7"/>
    <w:rsid w:val="00292568"/>
    <w:rsid w:val="002925A3"/>
    <w:rsid w:val="00293E95"/>
    <w:rsid w:val="002A4015"/>
    <w:rsid w:val="002A74AE"/>
    <w:rsid w:val="002A7E3B"/>
    <w:rsid w:val="002B0E30"/>
    <w:rsid w:val="002B3117"/>
    <w:rsid w:val="002B3C45"/>
    <w:rsid w:val="002C4413"/>
    <w:rsid w:val="002D00E4"/>
    <w:rsid w:val="002D3C92"/>
    <w:rsid w:val="002E1CB6"/>
    <w:rsid w:val="002E432F"/>
    <w:rsid w:val="002E776C"/>
    <w:rsid w:val="002F690D"/>
    <w:rsid w:val="003145D1"/>
    <w:rsid w:val="00315FBF"/>
    <w:rsid w:val="00316988"/>
    <w:rsid w:val="00324B46"/>
    <w:rsid w:val="003354F8"/>
    <w:rsid w:val="00343DC7"/>
    <w:rsid w:val="00350E0A"/>
    <w:rsid w:val="00351474"/>
    <w:rsid w:val="00373FCE"/>
    <w:rsid w:val="00384CF5"/>
    <w:rsid w:val="003915EF"/>
    <w:rsid w:val="003B0B33"/>
    <w:rsid w:val="003C3ADE"/>
    <w:rsid w:val="003C3C44"/>
    <w:rsid w:val="003C3E07"/>
    <w:rsid w:val="003C6176"/>
    <w:rsid w:val="003E5AC4"/>
    <w:rsid w:val="003E75AC"/>
    <w:rsid w:val="00412B8C"/>
    <w:rsid w:val="00433DE0"/>
    <w:rsid w:val="00453C78"/>
    <w:rsid w:val="00453FE5"/>
    <w:rsid w:val="00456EB8"/>
    <w:rsid w:val="00465340"/>
    <w:rsid w:val="00467A77"/>
    <w:rsid w:val="004745D2"/>
    <w:rsid w:val="00476A93"/>
    <w:rsid w:val="00476CBB"/>
    <w:rsid w:val="00477BB3"/>
    <w:rsid w:val="00477EE9"/>
    <w:rsid w:val="00482C33"/>
    <w:rsid w:val="00491D34"/>
    <w:rsid w:val="004947B6"/>
    <w:rsid w:val="004A0A40"/>
    <w:rsid w:val="004B42E9"/>
    <w:rsid w:val="004C5CC3"/>
    <w:rsid w:val="004F2E2D"/>
    <w:rsid w:val="005021C1"/>
    <w:rsid w:val="005051F9"/>
    <w:rsid w:val="005119FC"/>
    <w:rsid w:val="005170F2"/>
    <w:rsid w:val="00533B06"/>
    <w:rsid w:val="00533E60"/>
    <w:rsid w:val="005367BF"/>
    <w:rsid w:val="00541FF3"/>
    <w:rsid w:val="00542346"/>
    <w:rsid w:val="0054403D"/>
    <w:rsid w:val="0054717A"/>
    <w:rsid w:val="00562286"/>
    <w:rsid w:val="0059242B"/>
    <w:rsid w:val="00593DFC"/>
    <w:rsid w:val="00597D67"/>
    <w:rsid w:val="005A014A"/>
    <w:rsid w:val="005A770E"/>
    <w:rsid w:val="005B02D5"/>
    <w:rsid w:val="005B11FE"/>
    <w:rsid w:val="005B2DE7"/>
    <w:rsid w:val="005E2EC0"/>
    <w:rsid w:val="005E3037"/>
    <w:rsid w:val="005E5AA0"/>
    <w:rsid w:val="005F3599"/>
    <w:rsid w:val="00603939"/>
    <w:rsid w:val="00605280"/>
    <w:rsid w:val="00626A96"/>
    <w:rsid w:val="00654C47"/>
    <w:rsid w:val="00671E31"/>
    <w:rsid w:val="00691892"/>
    <w:rsid w:val="00691D65"/>
    <w:rsid w:val="00692754"/>
    <w:rsid w:val="006A1B2B"/>
    <w:rsid w:val="006B2D52"/>
    <w:rsid w:val="006C27BA"/>
    <w:rsid w:val="006C352D"/>
    <w:rsid w:val="006D2ADB"/>
    <w:rsid w:val="006D36A1"/>
    <w:rsid w:val="006D6E7E"/>
    <w:rsid w:val="006D7A3E"/>
    <w:rsid w:val="006F4E94"/>
    <w:rsid w:val="006F664C"/>
    <w:rsid w:val="0072021F"/>
    <w:rsid w:val="0072040F"/>
    <w:rsid w:val="007210A2"/>
    <w:rsid w:val="00735FE9"/>
    <w:rsid w:val="00744377"/>
    <w:rsid w:val="00745E4C"/>
    <w:rsid w:val="00752C07"/>
    <w:rsid w:val="007620F6"/>
    <w:rsid w:val="00770D9A"/>
    <w:rsid w:val="007717A7"/>
    <w:rsid w:val="0079580C"/>
    <w:rsid w:val="007B2DAD"/>
    <w:rsid w:val="007B50B0"/>
    <w:rsid w:val="007D428A"/>
    <w:rsid w:val="007E2155"/>
    <w:rsid w:val="008108ED"/>
    <w:rsid w:val="00811489"/>
    <w:rsid w:val="008234B1"/>
    <w:rsid w:val="008312B2"/>
    <w:rsid w:val="00832382"/>
    <w:rsid w:val="008402DC"/>
    <w:rsid w:val="0085404D"/>
    <w:rsid w:val="008603AC"/>
    <w:rsid w:val="00864CC1"/>
    <w:rsid w:val="008654B6"/>
    <w:rsid w:val="008920E1"/>
    <w:rsid w:val="008A1171"/>
    <w:rsid w:val="008A34F7"/>
    <w:rsid w:val="008A589F"/>
    <w:rsid w:val="008B6130"/>
    <w:rsid w:val="008B7166"/>
    <w:rsid w:val="008B72AC"/>
    <w:rsid w:val="008D7444"/>
    <w:rsid w:val="008F5A65"/>
    <w:rsid w:val="008F6E0A"/>
    <w:rsid w:val="00900E5C"/>
    <w:rsid w:val="00903D41"/>
    <w:rsid w:val="00904216"/>
    <w:rsid w:val="00904781"/>
    <w:rsid w:val="009142FC"/>
    <w:rsid w:val="0091519C"/>
    <w:rsid w:val="00923A12"/>
    <w:rsid w:val="009351CF"/>
    <w:rsid w:val="00937BE4"/>
    <w:rsid w:val="00962638"/>
    <w:rsid w:val="00993457"/>
    <w:rsid w:val="009A19F6"/>
    <w:rsid w:val="009A20FE"/>
    <w:rsid w:val="009A6420"/>
    <w:rsid w:val="009B1423"/>
    <w:rsid w:val="009B1BF4"/>
    <w:rsid w:val="009B6637"/>
    <w:rsid w:val="009C0344"/>
    <w:rsid w:val="009C332C"/>
    <w:rsid w:val="009C5CEB"/>
    <w:rsid w:val="009D00B9"/>
    <w:rsid w:val="009D258D"/>
    <w:rsid w:val="009E61F5"/>
    <w:rsid w:val="009F2EB4"/>
    <w:rsid w:val="009F551F"/>
    <w:rsid w:val="00A04C5C"/>
    <w:rsid w:val="00A1028F"/>
    <w:rsid w:val="00A15522"/>
    <w:rsid w:val="00A15FAB"/>
    <w:rsid w:val="00A24E6F"/>
    <w:rsid w:val="00A256B1"/>
    <w:rsid w:val="00A26F02"/>
    <w:rsid w:val="00A303DE"/>
    <w:rsid w:val="00A32D57"/>
    <w:rsid w:val="00A4220E"/>
    <w:rsid w:val="00A47C09"/>
    <w:rsid w:val="00A50AB2"/>
    <w:rsid w:val="00A534F4"/>
    <w:rsid w:val="00A6563D"/>
    <w:rsid w:val="00A65DE4"/>
    <w:rsid w:val="00A85165"/>
    <w:rsid w:val="00A9419B"/>
    <w:rsid w:val="00A9550F"/>
    <w:rsid w:val="00A95E1A"/>
    <w:rsid w:val="00AA007B"/>
    <w:rsid w:val="00AA0690"/>
    <w:rsid w:val="00AA3E63"/>
    <w:rsid w:val="00AB1EEB"/>
    <w:rsid w:val="00AB43E6"/>
    <w:rsid w:val="00AC10C3"/>
    <w:rsid w:val="00AC49B4"/>
    <w:rsid w:val="00AD37F6"/>
    <w:rsid w:val="00AE25E5"/>
    <w:rsid w:val="00AE6D1C"/>
    <w:rsid w:val="00AF451B"/>
    <w:rsid w:val="00AF7202"/>
    <w:rsid w:val="00B04E19"/>
    <w:rsid w:val="00B20362"/>
    <w:rsid w:val="00B3267A"/>
    <w:rsid w:val="00B40847"/>
    <w:rsid w:val="00B412A0"/>
    <w:rsid w:val="00B73503"/>
    <w:rsid w:val="00B76ECA"/>
    <w:rsid w:val="00B77AF3"/>
    <w:rsid w:val="00B80086"/>
    <w:rsid w:val="00B837D4"/>
    <w:rsid w:val="00B8502D"/>
    <w:rsid w:val="00B8648E"/>
    <w:rsid w:val="00B86B11"/>
    <w:rsid w:val="00B93404"/>
    <w:rsid w:val="00B93522"/>
    <w:rsid w:val="00B95626"/>
    <w:rsid w:val="00BA0112"/>
    <w:rsid w:val="00BC48DE"/>
    <w:rsid w:val="00BD725D"/>
    <w:rsid w:val="00BE3909"/>
    <w:rsid w:val="00BF3593"/>
    <w:rsid w:val="00C06615"/>
    <w:rsid w:val="00C0745F"/>
    <w:rsid w:val="00C1021C"/>
    <w:rsid w:val="00C12892"/>
    <w:rsid w:val="00C17885"/>
    <w:rsid w:val="00C32BD3"/>
    <w:rsid w:val="00C3456D"/>
    <w:rsid w:val="00C4184A"/>
    <w:rsid w:val="00C6614B"/>
    <w:rsid w:val="00C83AC3"/>
    <w:rsid w:val="00C86111"/>
    <w:rsid w:val="00CA14EA"/>
    <w:rsid w:val="00CB1703"/>
    <w:rsid w:val="00CB28FA"/>
    <w:rsid w:val="00CB40FA"/>
    <w:rsid w:val="00CC13EC"/>
    <w:rsid w:val="00CD18C6"/>
    <w:rsid w:val="00CF202F"/>
    <w:rsid w:val="00CF34D5"/>
    <w:rsid w:val="00CF4A79"/>
    <w:rsid w:val="00D1082E"/>
    <w:rsid w:val="00D1134C"/>
    <w:rsid w:val="00D17407"/>
    <w:rsid w:val="00D611A4"/>
    <w:rsid w:val="00D670F4"/>
    <w:rsid w:val="00D7044D"/>
    <w:rsid w:val="00D72EA2"/>
    <w:rsid w:val="00D77EAF"/>
    <w:rsid w:val="00D83FEB"/>
    <w:rsid w:val="00D86FEA"/>
    <w:rsid w:val="00D94A0B"/>
    <w:rsid w:val="00D96E6E"/>
    <w:rsid w:val="00DA1818"/>
    <w:rsid w:val="00DA5B01"/>
    <w:rsid w:val="00DA7282"/>
    <w:rsid w:val="00DB39C7"/>
    <w:rsid w:val="00DB6044"/>
    <w:rsid w:val="00DB6264"/>
    <w:rsid w:val="00DB6F7A"/>
    <w:rsid w:val="00DC01C3"/>
    <w:rsid w:val="00DD4EA4"/>
    <w:rsid w:val="00DE6297"/>
    <w:rsid w:val="00DF00F0"/>
    <w:rsid w:val="00DF584E"/>
    <w:rsid w:val="00E00613"/>
    <w:rsid w:val="00E34486"/>
    <w:rsid w:val="00E478D9"/>
    <w:rsid w:val="00E51539"/>
    <w:rsid w:val="00E53D18"/>
    <w:rsid w:val="00E55D9F"/>
    <w:rsid w:val="00E56B97"/>
    <w:rsid w:val="00E71B78"/>
    <w:rsid w:val="00E77DBF"/>
    <w:rsid w:val="00E8175B"/>
    <w:rsid w:val="00E83857"/>
    <w:rsid w:val="00E95B8D"/>
    <w:rsid w:val="00E9784A"/>
    <w:rsid w:val="00EA01FC"/>
    <w:rsid w:val="00EA4EC8"/>
    <w:rsid w:val="00EB5CD9"/>
    <w:rsid w:val="00ED07D6"/>
    <w:rsid w:val="00ED1601"/>
    <w:rsid w:val="00ED4336"/>
    <w:rsid w:val="00EE1162"/>
    <w:rsid w:val="00EE1510"/>
    <w:rsid w:val="00EF1060"/>
    <w:rsid w:val="00F11DC1"/>
    <w:rsid w:val="00F23BC2"/>
    <w:rsid w:val="00F3372D"/>
    <w:rsid w:val="00F52386"/>
    <w:rsid w:val="00F63FE5"/>
    <w:rsid w:val="00F669A1"/>
    <w:rsid w:val="00F7159A"/>
    <w:rsid w:val="00F7283C"/>
    <w:rsid w:val="00F83B86"/>
    <w:rsid w:val="00F85F95"/>
    <w:rsid w:val="00F9322B"/>
    <w:rsid w:val="00F950FE"/>
    <w:rsid w:val="00FA5377"/>
    <w:rsid w:val="00FC147A"/>
    <w:rsid w:val="00FC6215"/>
    <w:rsid w:val="00FD27D5"/>
    <w:rsid w:val="00FE70A2"/>
    <w:rsid w:val="00FE7CE0"/>
    <w:rsid w:val="00FF4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853A21"/>
  <w15:docId w15:val="{4961C6E8-5CFA-4E63-BD7E-D9964414C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BB3"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D36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6D36A1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DB604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rsid w:val="00DB6044"/>
    <w:rPr>
      <w:rFonts w:ascii="Times New Roman" w:hAnsi="Times New Roman"/>
    </w:rPr>
  </w:style>
  <w:style w:type="paragraph" w:styleId="a7">
    <w:name w:val="footer"/>
    <w:basedOn w:val="a"/>
    <w:link w:val="a8"/>
    <w:uiPriority w:val="99"/>
    <w:unhideWhenUsed/>
    <w:rsid w:val="00DB604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DB6044"/>
    <w:rPr>
      <w:rFonts w:ascii="Times New Roman" w:hAnsi="Times New Roman"/>
    </w:rPr>
  </w:style>
  <w:style w:type="paragraph" w:styleId="3">
    <w:name w:val="Body Text 3"/>
    <w:basedOn w:val="a"/>
    <w:link w:val="30"/>
    <w:rsid w:val="008B6130"/>
    <w:pPr>
      <w:widowControl/>
      <w:autoSpaceDE/>
      <w:autoSpaceDN/>
      <w:adjustRightInd/>
    </w:pPr>
    <w:rPr>
      <w:sz w:val="28"/>
    </w:rPr>
  </w:style>
  <w:style w:type="character" w:customStyle="1" w:styleId="30">
    <w:name w:val="Основной текст 3 Знак"/>
    <w:link w:val="3"/>
    <w:rsid w:val="008B6130"/>
    <w:rPr>
      <w:rFonts w:ascii="Times New Roman" w:hAnsi="Times New Roman"/>
      <w:sz w:val="28"/>
    </w:rPr>
  </w:style>
  <w:style w:type="character" w:customStyle="1" w:styleId="FontStyle36">
    <w:name w:val="Font Style36"/>
    <w:uiPriority w:val="99"/>
    <w:rsid w:val="008B6130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uiPriority w:val="99"/>
    <w:rsid w:val="008B6130"/>
    <w:rPr>
      <w:rFonts w:ascii="Times New Roman" w:hAnsi="Times New Roman" w:cs="Times New Roman"/>
      <w:sz w:val="26"/>
      <w:szCs w:val="26"/>
    </w:rPr>
  </w:style>
  <w:style w:type="paragraph" w:customStyle="1" w:styleId="Style16">
    <w:name w:val="Style16"/>
    <w:basedOn w:val="a"/>
    <w:uiPriority w:val="99"/>
    <w:rsid w:val="008B6130"/>
    <w:pPr>
      <w:spacing w:line="319" w:lineRule="exact"/>
      <w:ind w:firstLine="713"/>
      <w:jc w:val="both"/>
    </w:pPr>
    <w:rPr>
      <w:sz w:val="24"/>
      <w:szCs w:val="24"/>
    </w:rPr>
  </w:style>
  <w:style w:type="paragraph" w:customStyle="1" w:styleId="Style10">
    <w:name w:val="Style10"/>
    <w:basedOn w:val="a"/>
    <w:uiPriority w:val="99"/>
    <w:rsid w:val="008B6130"/>
    <w:pPr>
      <w:spacing w:line="319" w:lineRule="exact"/>
      <w:ind w:firstLine="698"/>
      <w:jc w:val="both"/>
    </w:pPr>
    <w:rPr>
      <w:sz w:val="24"/>
      <w:szCs w:val="24"/>
    </w:rPr>
  </w:style>
  <w:style w:type="paragraph" w:customStyle="1" w:styleId="ConsPlusNormal">
    <w:name w:val="ConsPlusNormal"/>
    <w:rsid w:val="008B6130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Style12">
    <w:name w:val="Style12"/>
    <w:basedOn w:val="a"/>
    <w:rsid w:val="008B6130"/>
    <w:pPr>
      <w:spacing w:line="324" w:lineRule="exact"/>
      <w:ind w:firstLine="720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8B6130"/>
    <w:pPr>
      <w:spacing w:line="322" w:lineRule="exact"/>
      <w:ind w:firstLine="468"/>
      <w:jc w:val="both"/>
    </w:pPr>
    <w:rPr>
      <w:sz w:val="24"/>
      <w:szCs w:val="24"/>
    </w:rPr>
  </w:style>
  <w:style w:type="paragraph" w:customStyle="1" w:styleId="Style9">
    <w:name w:val="Style9"/>
    <w:basedOn w:val="a"/>
    <w:rsid w:val="008B6130"/>
    <w:pPr>
      <w:spacing w:line="314" w:lineRule="exact"/>
      <w:ind w:firstLine="701"/>
      <w:jc w:val="both"/>
    </w:pPr>
    <w:rPr>
      <w:sz w:val="24"/>
      <w:szCs w:val="24"/>
    </w:rPr>
  </w:style>
  <w:style w:type="paragraph" w:customStyle="1" w:styleId="ConsPlusTitle">
    <w:name w:val="ConsPlusTitle"/>
    <w:rsid w:val="00691D65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9">
    <w:name w:val="List Paragraph"/>
    <w:basedOn w:val="a"/>
    <w:uiPriority w:val="34"/>
    <w:qFormat/>
    <w:rsid w:val="00AF451B"/>
    <w:pPr>
      <w:ind w:left="720"/>
      <w:contextualSpacing/>
    </w:pPr>
  </w:style>
  <w:style w:type="paragraph" w:styleId="aa">
    <w:name w:val="Body Text Indent"/>
    <w:basedOn w:val="a"/>
    <w:link w:val="ab"/>
    <w:uiPriority w:val="99"/>
    <w:semiHidden/>
    <w:unhideWhenUsed/>
    <w:rsid w:val="00541FF3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semiHidden/>
    <w:rsid w:val="00541FF3"/>
    <w:rPr>
      <w:rFonts w:ascii="Times New Roman" w:hAnsi="Times New Roman"/>
    </w:rPr>
  </w:style>
  <w:style w:type="paragraph" w:styleId="ac">
    <w:name w:val="Title"/>
    <w:basedOn w:val="a"/>
    <w:link w:val="ad"/>
    <w:qFormat/>
    <w:rsid w:val="00541FF3"/>
    <w:pPr>
      <w:widowControl/>
      <w:autoSpaceDE/>
      <w:autoSpaceDN/>
      <w:adjustRightInd/>
      <w:jc w:val="center"/>
    </w:pPr>
    <w:rPr>
      <w:b/>
      <w:sz w:val="28"/>
      <w:szCs w:val="28"/>
    </w:rPr>
  </w:style>
  <w:style w:type="character" w:customStyle="1" w:styleId="ad">
    <w:name w:val="Заголовок Знак"/>
    <w:link w:val="ac"/>
    <w:rsid w:val="00541FF3"/>
    <w:rPr>
      <w:rFonts w:ascii="Times New Roman" w:hAnsi="Times New Roman"/>
      <w:b/>
      <w:sz w:val="28"/>
      <w:szCs w:val="28"/>
    </w:rPr>
  </w:style>
  <w:style w:type="paragraph" w:styleId="ae">
    <w:name w:val="Body Text"/>
    <w:basedOn w:val="a"/>
    <w:link w:val="af"/>
    <w:rsid w:val="00541FF3"/>
    <w:pPr>
      <w:widowControl/>
      <w:autoSpaceDE/>
      <w:autoSpaceDN/>
      <w:adjustRightInd/>
      <w:spacing w:after="120"/>
    </w:pPr>
    <w:rPr>
      <w:sz w:val="24"/>
      <w:szCs w:val="24"/>
    </w:rPr>
  </w:style>
  <w:style w:type="character" w:customStyle="1" w:styleId="af">
    <w:name w:val="Основной текст Знак"/>
    <w:link w:val="ae"/>
    <w:rsid w:val="00541FF3"/>
    <w:rPr>
      <w:rFonts w:ascii="Times New Roman" w:hAnsi="Times New Roman"/>
      <w:sz w:val="24"/>
      <w:szCs w:val="24"/>
    </w:rPr>
  </w:style>
  <w:style w:type="paragraph" w:customStyle="1" w:styleId="ConsNonformat">
    <w:name w:val="ConsNonformat"/>
    <w:rsid w:val="00541FF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Default">
    <w:name w:val="Default"/>
    <w:rsid w:val="00541FF3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paragraph" w:styleId="af0">
    <w:name w:val="Normal (Web)"/>
    <w:basedOn w:val="a"/>
    <w:uiPriority w:val="99"/>
    <w:rsid w:val="00E8175B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af1">
    <w:name w:val="Комментарий"/>
    <w:basedOn w:val="a"/>
    <w:next w:val="a"/>
    <w:rsid w:val="00E8175B"/>
    <w:pPr>
      <w:ind w:left="170"/>
      <w:jc w:val="both"/>
    </w:pPr>
    <w:rPr>
      <w:rFonts w:ascii="Arial" w:hAnsi="Arial"/>
      <w:i/>
      <w:iCs/>
      <w:color w:val="800080"/>
    </w:rPr>
  </w:style>
  <w:style w:type="paragraph" w:customStyle="1" w:styleId="1">
    <w:name w:val="Знак Знак1 Знак"/>
    <w:basedOn w:val="a"/>
    <w:rsid w:val="00E8175B"/>
    <w:pPr>
      <w:widowControl/>
      <w:autoSpaceDE/>
      <w:autoSpaceDN/>
      <w:adjustRightInd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defscrRUSTxtStyleText">
    <w:name w:val="defscr_RUS_TxtStyleText"/>
    <w:basedOn w:val="a"/>
    <w:rsid w:val="00E8175B"/>
    <w:pPr>
      <w:autoSpaceDE/>
      <w:autoSpaceDN/>
      <w:adjustRightInd/>
      <w:spacing w:before="120"/>
      <w:ind w:firstLine="425"/>
      <w:jc w:val="both"/>
    </w:pPr>
    <w:rPr>
      <w:noProof/>
      <w:color w:val="000000"/>
      <w:sz w:val="24"/>
    </w:rPr>
  </w:style>
  <w:style w:type="paragraph" w:customStyle="1" w:styleId="ConsNormal">
    <w:name w:val="ConsNormal"/>
    <w:rsid w:val="00B412A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34"/>
      <w:szCs w:val="34"/>
    </w:rPr>
  </w:style>
  <w:style w:type="paragraph" w:customStyle="1" w:styleId="Style6">
    <w:name w:val="Style6"/>
    <w:basedOn w:val="a"/>
    <w:rsid w:val="00B412A0"/>
    <w:pPr>
      <w:spacing w:line="323" w:lineRule="exact"/>
      <w:ind w:firstLine="713"/>
      <w:jc w:val="both"/>
    </w:pPr>
    <w:rPr>
      <w:sz w:val="24"/>
      <w:szCs w:val="24"/>
    </w:rPr>
  </w:style>
  <w:style w:type="character" w:customStyle="1" w:styleId="FontStyle13">
    <w:name w:val="Font Style13"/>
    <w:rsid w:val="00B412A0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B412A0"/>
    <w:rPr>
      <w:rFonts w:ascii="Times New Roman" w:hAnsi="Times New Roman" w:cs="Times New Roman"/>
      <w:b/>
      <w:bCs/>
      <w:sz w:val="26"/>
      <w:szCs w:val="26"/>
    </w:rPr>
  </w:style>
  <w:style w:type="paragraph" w:customStyle="1" w:styleId="af2">
    <w:name w:val="Базовый"/>
    <w:rsid w:val="00B412A0"/>
    <w:pPr>
      <w:keepNext/>
      <w:tabs>
        <w:tab w:val="left" w:pos="709"/>
      </w:tabs>
      <w:spacing w:after="200" w:line="100" w:lineRule="atLeast"/>
    </w:pPr>
    <w:rPr>
      <w:rFonts w:ascii="Times New Roman" w:hAnsi="Times New Roman"/>
    </w:rPr>
  </w:style>
  <w:style w:type="paragraph" w:customStyle="1" w:styleId="10">
    <w:name w:val="Стиль1"/>
    <w:basedOn w:val="a"/>
    <w:autoRedefine/>
    <w:rsid w:val="00B93404"/>
    <w:pPr>
      <w:widowControl/>
      <w:tabs>
        <w:tab w:val="left" w:pos="0"/>
      </w:tabs>
      <w:autoSpaceDE/>
      <w:autoSpaceDN/>
      <w:adjustRightInd/>
      <w:ind w:firstLine="709"/>
      <w:jc w:val="center"/>
    </w:pPr>
    <w:rPr>
      <w:b/>
      <w:sz w:val="28"/>
      <w:szCs w:val="24"/>
    </w:rPr>
  </w:style>
  <w:style w:type="paragraph" w:styleId="af3">
    <w:name w:val="No Spacing"/>
    <w:uiPriority w:val="1"/>
    <w:qFormat/>
    <w:rsid w:val="00962638"/>
    <w:rPr>
      <w:rFonts w:eastAsia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8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0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6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93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87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89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6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8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3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8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399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36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92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5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2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94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76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6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52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5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4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5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77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1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11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90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2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9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2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6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21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53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22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79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018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0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7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9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26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4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9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87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5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20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06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05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53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85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43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6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92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6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584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2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81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30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46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2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4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1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0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7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03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15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0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85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24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685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5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04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4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96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42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62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742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0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7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9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1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7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25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2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74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0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3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4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8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46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0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38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6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90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31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39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07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07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3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7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4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6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91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80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5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62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0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1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7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1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1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5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1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36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451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9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00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1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4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48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3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24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4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09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82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7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55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3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6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4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1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46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27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1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03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33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73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35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8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5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7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31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91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34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09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22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6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04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6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4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9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7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5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51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99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5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1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96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63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79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3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86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78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2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86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3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8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4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59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27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89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3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65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23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42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0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146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2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1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9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8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07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35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4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25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02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C47AE66316EC33182CCB121D84A0B5EB2F32DB6F282A51A7B45395DD428064A996DF528984C20u5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1;&#1091;&#1093;&#1075;&#1072;&#1083;&#1090;&#1077;&#1088;\Desktop\&#1054;&#1041;%20&#1054;&#1057;&#1053;&#1054;&#1042;&#1053;&#1067;&#1061;%20&#1053;&#1040;&#1055;&#1056;&#1040;&#1042;&#1051;&#1045;&#1053;&#1048;&#1071;&#1061;%20&#1085;&#1072;%202016-2018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ОБ ОСНОВНЫХ НАПРАВЛЕНИЯХ на 2016-2018</Template>
  <TotalTime>78</TotalTime>
  <Pages>12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31521</CharactersWithSpaces>
  <SharedDoc>false</SharedDoc>
  <HLinks>
    <vt:vector size="6" baseType="variant">
      <vt:variant>
        <vt:i4>4128871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consultantplus://offline/ref=DC47AE66316EC33182CCB121D84A0B5EB2F32DB6F282A51A7B45395DD428064A996DF528984C20u5K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Пользователь Windows</cp:lastModifiedBy>
  <cp:revision>47</cp:revision>
  <cp:lastPrinted>2015-11-10T03:34:00Z</cp:lastPrinted>
  <dcterms:created xsi:type="dcterms:W3CDTF">2015-12-02T04:37:00Z</dcterms:created>
  <dcterms:modified xsi:type="dcterms:W3CDTF">2024-11-06T11:45:00Z</dcterms:modified>
</cp:coreProperties>
</file>